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9493" w:type="dxa"/>
        <w:tblInd w:w="0" w:type="dxa"/>
        <w:tblLook w:val="04A0" w:firstRow="1" w:lastRow="0" w:firstColumn="1" w:lastColumn="0" w:noHBand="0" w:noVBand="1"/>
      </w:tblPr>
      <w:tblGrid>
        <w:gridCol w:w="2830"/>
        <w:gridCol w:w="6663"/>
      </w:tblGrid>
      <w:tr w:rsidR="00D64B0F" w:rsidRPr="00D64B0F" w:rsidTr="00D64B0F">
        <w:tc>
          <w:tcPr>
            <w:tcW w:w="2830" w:type="dxa"/>
            <w:tcBorders>
              <w:top w:val="single" w:sz="4" w:space="0" w:color="auto"/>
              <w:left w:val="single" w:sz="4" w:space="0" w:color="auto"/>
              <w:bottom w:val="single" w:sz="4" w:space="0" w:color="auto"/>
              <w:right w:val="single" w:sz="4" w:space="0" w:color="auto"/>
            </w:tcBorders>
            <w:hideMark/>
          </w:tcPr>
          <w:p w:rsidR="00D64B0F" w:rsidRPr="00D64B0F" w:rsidRDefault="00D64B0F" w:rsidP="00D64B0F">
            <w:pPr>
              <w:spacing w:line="254" w:lineRule="auto"/>
              <w:rPr>
                <w:rFonts w:ascii="Times New Roman" w:hAnsi="Times New Roman"/>
                <w:sz w:val="24"/>
                <w:szCs w:val="24"/>
                <w:lang w:val="kk-KZ"/>
              </w:rPr>
            </w:pPr>
            <w:bookmarkStart w:id="0" w:name="_GoBack"/>
            <w:bookmarkEnd w:id="0"/>
            <w:r w:rsidRPr="00D64B0F">
              <w:rPr>
                <w:rFonts w:ascii="Times New Roman" w:hAnsi="Times New Roman"/>
                <w:sz w:val="24"/>
                <w:szCs w:val="24"/>
                <w:lang w:val="kk-KZ"/>
              </w:rPr>
              <w:t>Сұрақ</w:t>
            </w:r>
          </w:p>
        </w:tc>
        <w:tc>
          <w:tcPr>
            <w:tcW w:w="6663" w:type="dxa"/>
            <w:tcBorders>
              <w:top w:val="single" w:sz="4" w:space="0" w:color="auto"/>
              <w:left w:val="single" w:sz="4" w:space="0" w:color="auto"/>
              <w:bottom w:val="single" w:sz="4" w:space="0" w:color="auto"/>
              <w:right w:val="single" w:sz="4" w:space="0" w:color="auto"/>
            </w:tcBorders>
            <w:hideMark/>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Жауап</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numPr>
                <w:ilvl w:val="0"/>
                <w:numId w:val="8"/>
              </w:numPr>
              <w:spacing w:line="254" w:lineRule="auto"/>
              <w:ind w:left="142" w:hanging="284"/>
              <w:contextualSpacing/>
              <w:rPr>
                <w:rFonts w:ascii="Times New Roman" w:hAnsi="Times New Roman"/>
                <w:sz w:val="24"/>
                <w:szCs w:val="24"/>
                <w:lang w:val="kk-KZ"/>
              </w:rPr>
            </w:pPr>
            <w:r w:rsidRPr="00D64B0F">
              <w:rPr>
                <w:rFonts w:ascii="Times New Roman" w:hAnsi="Times New Roman"/>
                <w:sz w:val="24"/>
                <w:szCs w:val="24"/>
                <w:lang w:val="kk-KZ"/>
              </w:rPr>
              <w:t>Баламның «Ұлттық қор – балаларға» бағдарламасына қатысушы екенін қалай тексеруге болады?</w:t>
            </w:r>
          </w:p>
          <w:p w:rsidR="00D64B0F" w:rsidRPr="00D64B0F" w:rsidRDefault="00D64B0F" w:rsidP="00D64B0F">
            <w:pPr>
              <w:spacing w:line="254" w:lineRule="auto"/>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БЖЗҚ-ның kids.enpf.kz сайтындағы «Қатысушыны іздеу» бөлімінде баланың ЖСН-ін енгізіп, «Тексеру» батырмасын басыңыз.</w:t>
            </w:r>
          </w:p>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Нәтижесінде баланың қай есепті жылдан бастап бағдарламаға қатысушы екені және жинақталған мақсатты талаптардың жалпы сомасы көрсетіледі.</w:t>
            </w:r>
          </w:p>
          <w:p w:rsidR="00D64B0F" w:rsidRPr="00D64B0F" w:rsidRDefault="00D64B0F" w:rsidP="00D64B0F">
            <w:pPr>
              <w:spacing w:line="254" w:lineRule="auto"/>
              <w:rPr>
                <w:rFonts w:ascii="Times New Roman" w:hAnsi="Times New Roman"/>
                <w:sz w:val="24"/>
                <w:szCs w:val="24"/>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 xml:space="preserve">2. </w:t>
            </w:r>
            <w:r w:rsidRPr="00D64B0F">
              <w:rPr>
                <w:rFonts w:ascii="Times New Roman" w:hAnsi="Times New Roman"/>
                <w:sz w:val="24"/>
                <w:szCs w:val="24"/>
                <w:lang w:val="kk-KZ"/>
              </w:rPr>
              <w:t xml:space="preserve">Нысаналы </w:t>
            </w:r>
            <w:r w:rsidRPr="00D64B0F">
              <w:rPr>
                <w:rFonts w:ascii="Times New Roman" w:hAnsi="Times New Roman"/>
                <w:sz w:val="24"/>
                <w:szCs w:val="24"/>
              </w:rPr>
              <w:t xml:space="preserve">талаптар мен </w:t>
            </w:r>
            <w:r w:rsidRPr="00D64B0F">
              <w:rPr>
                <w:rFonts w:ascii="Times New Roman" w:hAnsi="Times New Roman"/>
                <w:sz w:val="24"/>
                <w:szCs w:val="24"/>
                <w:lang w:val="kk-KZ"/>
              </w:rPr>
              <w:t>нысаналы</w:t>
            </w:r>
            <w:r w:rsidRPr="00D64B0F">
              <w:rPr>
                <w:rFonts w:ascii="Times New Roman" w:hAnsi="Times New Roman"/>
                <w:sz w:val="24"/>
                <w:szCs w:val="24"/>
              </w:rPr>
              <w:t xml:space="preserve"> жинақтардың айырмашылығы неде?</w:t>
            </w:r>
          </w:p>
          <w:p w:rsidR="00D64B0F" w:rsidRPr="00D64B0F" w:rsidRDefault="00D64B0F" w:rsidP="00D64B0F">
            <w:pPr>
              <w:spacing w:line="254" w:lineRule="auto"/>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lang w:val="kk-KZ"/>
              </w:rPr>
              <w:t>Нысаналы</w:t>
            </w:r>
            <w:r w:rsidRPr="00D64B0F">
              <w:rPr>
                <w:rFonts w:ascii="Times New Roman" w:hAnsi="Times New Roman"/>
                <w:sz w:val="24"/>
                <w:szCs w:val="24"/>
              </w:rPr>
              <w:t xml:space="preserve"> талаптар – Үкіметтің Қазақстан Республикасының 18 жасқа толмаған азаматтары алдындағы міндеттемелері. Олар Ұлттық қордың инвестициялық кірісінің 50%-ы есебінен жыл сайын қалыптастырылады.</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Нысаналы</w:t>
            </w:r>
            <w:r w:rsidRPr="00D64B0F">
              <w:rPr>
                <w:rFonts w:ascii="Times New Roman" w:hAnsi="Times New Roman"/>
                <w:sz w:val="24"/>
                <w:szCs w:val="24"/>
              </w:rPr>
              <w:t xml:space="preserve"> жинақтар – </w:t>
            </w:r>
            <w:r w:rsidRPr="00D64B0F">
              <w:rPr>
                <w:rFonts w:ascii="Times New Roman" w:hAnsi="Times New Roman"/>
                <w:sz w:val="24"/>
                <w:szCs w:val="24"/>
                <w:lang w:val="kk-KZ"/>
              </w:rPr>
              <w:t xml:space="preserve">Қазақстан Республикасының нысаналы жинақ алуға құқығы бар </w:t>
            </w:r>
            <w:r w:rsidRPr="00D64B0F">
              <w:rPr>
                <w:rFonts w:ascii="Times New Roman" w:hAnsi="Times New Roman"/>
                <w:sz w:val="24"/>
                <w:szCs w:val="24"/>
              </w:rPr>
              <w:t>18 жасқа толған</w:t>
            </w:r>
            <w:r w:rsidRPr="00D64B0F">
              <w:rPr>
                <w:rFonts w:ascii="Times New Roman" w:hAnsi="Times New Roman"/>
                <w:sz w:val="24"/>
                <w:szCs w:val="24"/>
                <w:lang w:val="kk-KZ"/>
              </w:rPr>
              <w:t xml:space="preserve"> алушы-азаматының нысаналы жинақтау шотында </w:t>
            </w:r>
            <w:r w:rsidRPr="00D64B0F">
              <w:rPr>
                <w:rFonts w:ascii="Times New Roman" w:hAnsi="Times New Roman"/>
                <w:sz w:val="24"/>
                <w:szCs w:val="24"/>
              </w:rPr>
              <w:t>жинақталған нақты ақша.</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Яғни, бала 18 жасқа толғанда оның нысаналы талаптары ақшалай балама түріндегі (АҚШ долларымен) нысаналы жинаққа айналып, БЖЗҚ-дағы жеке шотына аударылады.</w:t>
            </w:r>
          </w:p>
          <w:p w:rsidR="00D64B0F" w:rsidRPr="00D64B0F" w:rsidRDefault="00D64B0F" w:rsidP="00D64B0F">
            <w:pPr>
              <w:spacing w:line="254" w:lineRule="auto"/>
              <w:rPr>
                <w:rFonts w:ascii="Times New Roman" w:hAnsi="Times New Roman"/>
                <w:sz w:val="24"/>
                <w:szCs w:val="24"/>
                <w:lang w:val="kk-KZ"/>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3. Орташа инвестициялық кіріс қалай есептеледі?</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Ұлттық қордың орташа инвестициялық кірісі соңғы 18 жылдағы валюталық активтердің орташа жылдық табыстылығын және сол кезеңдегі таза валюталық активтердің орташа айлық нарықтық құнын ескере отырып есептеледі.</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Толық мәлімет ҚР Үкіметінің 2024 жылғы 18 қаңтардағы №16 қаулысымен бекітілген Қағидаларда көрсетілген.</w:t>
            </w:r>
          </w:p>
          <w:p w:rsidR="00D64B0F" w:rsidRPr="00D64B0F" w:rsidRDefault="00D64B0F" w:rsidP="00D64B0F">
            <w:pPr>
              <w:spacing w:line="254" w:lineRule="auto"/>
              <w:rPr>
                <w:rFonts w:ascii="Times New Roman" w:hAnsi="Times New Roman"/>
                <w:sz w:val="24"/>
                <w:szCs w:val="24"/>
                <w:lang w:val="kk-KZ"/>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Default="00D64B0F" w:rsidP="00D64B0F">
            <w:pPr>
              <w:spacing w:line="254" w:lineRule="auto"/>
              <w:rPr>
                <w:rFonts w:ascii="Times New Roman" w:hAnsi="Times New Roman"/>
                <w:sz w:val="24"/>
                <w:szCs w:val="24"/>
                <w:lang w:val="kk-KZ"/>
              </w:rPr>
            </w:pPr>
          </w:p>
          <w:p w:rsidR="00D64B0F" w:rsidRDefault="00D64B0F" w:rsidP="00D64B0F">
            <w:pPr>
              <w:spacing w:line="254" w:lineRule="auto"/>
              <w:rPr>
                <w:rFonts w:ascii="Times New Roman" w:hAnsi="Times New Roman"/>
                <w:sz w:val="24"/>
                <w:szCs w:val="24"/>
                <w:lang w:val="kk-KZ"/>
              </w:rPr>
            </w:pP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 xml:space="preserve">4. </w:t>
            </w:r>
            <w:r>
              <w:rPr>
                <w:rFonts w:ascii="Times New Roman" w:hAnsi="Times New Roman"/>
                <w:sz w:val="24"/>
                <w:szCs w:val="24"/>
                <w:lang w:val="kk-KZ"/>
              </w:rPr>
              <w:t>Балалардың нысаналы жинақтары қалай қорғалған</w:t>
            </w:r>
            <w:r w:rsidRPr="00D64B0F">
              <w:rPr>
                <w:rFonts w:ascii="Times New Roman" w:hAnsi="Times New Roman"/>
                <w:sz w:val="24"/>
                <w:szCs w:val="24"/>
                <w:lang w:val="kk-KZ"/>
              </w:rPr>
              <w:t>?</w:t>
            </w:r>
          </w:p>
          <w:p w:rsidR="00D64B0F" w:rsidRDefault="00D64B0F" w:rsidP="00D64B0F">
            <w:pPr>
              <w:spacing w:line="254" w:lineRule="auto"/>
              <w:rPr>
                <w:rFonts w:ascii="Times New Roman" w:hAnsi="Times New Roman"/>
                <w:sz w:val="24"/>
                <w:szCs w:val="24"/>
                <w:lang w:val="kk-KZ"/>
              </w:rPr>
            </w:pPr>
          </w:p>
          <w:p w:rsidR="00D64B0F" w:rsidRDefault="00D64B0F" w:rsidP="00D64B0F">
            <w:pPr>
              <w:spacing w:line="254" w:lineRule="auto"/>
              <w:rPr>
                <w:rFonts w:ascii="Times New Roman" w:hAnsi="Times New Roman"/>
                <w:sz w:val="24"/>
                <w:szCs w:val="24"/>
                <w:lang w:val="kk-KZ"/>
              </w:rPr>
            </w:pP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tcPr>
          <w:p w:rsidR="00D64B0F" w:rsidRDefault="00D64B0F" w:rsidP="00D64B0F">
            <w:pPr>
              <w:spacing w:line="254" w:lineRule="auto"/>
              <w:rPr>
                <w:rFonts w:ascii="Times New Roman" w:hAnsi="Times New Roman"/>
                <w:sz w:val="24"/>
                <w:szCs w:val="24"/>
                <w:lang w:val="kk-KZ"/>
              </w:rPr>
            </w:pPr>
          </w:p>
          <w:p w:rsidR="00D64B0F" w:rsidRDefault="00D64B0F" w:rsidP="00D64B0F">
            <w:pPr>
              <w:spacing w:line="254" w:lineRule="auto"/>
              <w:rPr>
                <w:rFonts w:ascii="Times New Roman" w:hAnsi="Times New Roman"/>
                <w:sz w:val="24"/>
                <w:szCs w:val="24"/>
                <w:lang w:val="kk-KZ"/>
              </w:rPr>
            </w:pPr>
          </w:p>
          <w:p w:rsidR="00D64B0F" w:rsidRPr="00D64B0F" w:rsidRDefault="00D64B0F" w:rsidP="00D64B0F">
            <w:pPr>
              <w:spacing w:line="254" w:lineRule="auto"/>
              <w:rPr>
                <w:rFonts w:ascii="Times New Roman" w:hAnsi="Times New Roman"/>
                <w:sz w:val="24"/>
                <w:szCs w:val="24"/>
                <w:lang w:val="kk-KZ"/>
              </w:rPr>
            </w:pPr>
            <w:r>
              <w:rPr>
                <w:rFonts w:ascii="Times New Roman" w:hAnsi="Times New Roman"/>
                <w:sz w:val="24"/>
                <w:szCs w:val="24"/>
                <w:lang w:val="kk-KZ"/>
              </w:rPr>
              <w:t>Ұлттық қордан есептелген н</w:t>
            </w:r>
            <w:r w:rsidRPr="00D64B0F">
              <w:rPr>
                <w:rFonts w:ascii="Times New Roman" w:hAnsi="Times New Roman"/>
                <w:sz w:val="24"/>
                <w:szCs w:val="24"/>
                <w:lang w:val="kk-KZ"/>
              </w:rPr>
              <w:t>ысаналы жинақтарға</w:t>
            </w:r>
            <w:r>
              <w:rPr>
                <w:rFonts w:ascii="Times New Roman" w:hAnsi="Times New Roman"/>
                <w:sz w:val="24"/>
                <w:szCs w:val="24"/>
                <w:lang w:val="kk-KZ"/>
              </w:rPr>
              <w:t xml:space="preserve"> төмендегідей тыйым салынады</w:t>
            </w:r>
            <w:r w:rsidRPr="00D64B0F">
              <w:rPr>
                <w:rFonts w:ascii="Times New Roman" w:hAnsi="Times New Roman"/>
                <w:sz w:val="24"/>
                <w:szCs w:val="24"/>
                <w:lang w:val="kk-KZ"/>
              </w:rPr>
              <w:t>:</w:t>
            </w:r>
          </w:p>
          <w:p w:rsidR="00D64B0F" w:rsidRPr="00D64B0F" w:rsidRDefault="00D64B0F" w:rsidP="00D64B0F">
            <w:pPr>
              <w:tabs>
                <w:tab w:val="left" w:pos="301"/>
                <w:tab w:val="left" w:pos="463"/>
              </w:tabs>
              <w:spacing w:line="254" w:lineRule="auto"/>
              <w:rPr>
                <w:rFonts w:ascii="Times New Roman" w:hAnsi="Times New Roman"/>
                <w:sz w:val="24"/>
                <w:szCs w:val="24"/>
                <w:lang w:val="kk-KZ"/>
              </w:rPr>
            </w:pPr>
            <w:r w:rsidRPr="00D64B0F">
              <w:rPr>
                <w:rFonts w:ascii="Times New Roman" w:hAnsi="Times New Roman"/>
                <w:sz w:val="24"/>
                <w:szCs w:val="24"/>
                <w:lang w:val="kk-KZ"/>
              </w:rPr>
              <w:t>- банктік шоттардағы ақшаға тыйым салу немесе өндіріп алу;</w:t>
            </w:r>
          </w:p>
          <w:p w:rsidR="00D64B0F" w:rsidRPr="00D64B0F" w:rsidRDefault="00D64B0F" w:rsidP="00D64B0F">
            <w:pPr>
              <w:tabs>
                <w:tab w:val="left" w:pos="301"/>
                <w:tab w:val="left" w:pos="463"/>
              </w:tabs>
              <w:spacing w:line="254" w:lineRule="auto"/>
              <w:rPr>
                <w:rFonts w:ascii="Times New Roman" w:hAnsi="Times New Roman"/>
                <w:sz w:val="24"/>
                <w:szCs w:val="24"/>
                <w:lang w:val="kk-KZ"/>
              </w:rPr>
            </w:pPr>
            <w:r w:rsidRPr="00D64B0F">
              <w:rPr>
                <w:rFonts w:ascii="Times New Roman" w:hAnsi="Times New Roman"/>
                <w:sz w:val="24"/>
                <w:szCs w:val="24"/>
                <w:lang w:val="kk-KZ"/>
              </w:rPr>
              <w:t>- банк шоттарындағы ақша қаражаттары бойынша шығыс операцияларын тоқтата тұру;</w:t>
            </w:r>
          </w:p>
          <w:p w:rsidR="00D64B0F" w:rsidRPr="00D64B0F" w:rsidRDefault="00D64B0F" w:rsidP="00D64B0F">
            <w:pPr>
              <w:tabs>
                <w:tab w:val="left" w:pos="301"/>
                <w:tab w:val="left" w:pos="463"/>
              </w:tabs>
              <w:spacing w:line="254" w:lineRule="auto"/>
              <w:rPr>
                <w:rFonts w:ascii="Times New Roman" w:hAnsi="Times New Roman"/>
                <w:sz w:val="24"/>
                <w:szCs w:val="24"/>
                <w:lang w:val="kk-KZ"/>
              </w:rPr>
            </w:pPr>
            <w:r w:rsidRPr="00D64B0F">
              <w:rPr>
                <w:rFonts w:ascii="Times New Roman" w:hAnsi="Times New Roman"/>
                <w:sz w:val="24"/>
                <w:szCs w:val="24"/>
                <w:lang w:val="kk-KZ"/>
              </w:rPr>
              <w:t>- жинақ алушының келісімінсіз ақшаны алып қою;</w:t>
            </w:r>
          </w:p>
          <w:p w:rsidR="00D64B0F" w:rsidRPr="00D64B0F" w:rsidRDefault="00D64B0F" w:rsidP="00D64B0F">
            <w:pPr>
              <w:tabs>
                <w:tab w:val="left" w:pos="301"/>
                <w:tab w:val="left" w:pos="463"/>
              </w:tabs>
              <w:spacing w:line="254" w:lineRule="auto"/>
              <w:rPr>
                <w:rFonts w:ascii="Times New Roman" w:hAnsi="Times New Roman"/>
                <w:sz w:val="24"/>
                <w:szCs w:val="24"/>
                <w:lang w:val="kk-KZ"/>
              </w:rPr>
            </w:pPr>
            <w:r w:rsidRPr="00D64B0F">
              <w:rPr>
                <w:rFonts w:ascii="Times New Roman" w:hAnsi="Times New Roman"/>
                <w:sz w:val="24"/>
                <w:szCs w:val="24"/>
                <w:lang w:val="kk-KZ"/>
              </w:rPr>
              <w:t xml:space="preserve">- банктегі ақшаға билік етуді уақытша шектеу.  </w:t>
            </w:r>
          </w:p>
          <w:p w:rsidR="00D64B0F" w:rsidRPr="00D64B0F" w:rsidRDefault="00D64B0F" w:rsidP="00D64B0F">
            <w:pPr>
              <w:tabs>
                <w:tab w:val="left" w:pos="301"/>
                <w:tab w:val="left" w:pos="463"/>
              </w:tabs>
              <w:spacing w:line="254" w:lineRule="auto"/>
              <w:rPr>
                <w:rFonts w:ascii="Times New Roman" w:hAnsi="Times New Roman"/>
                <w:sz w:val="24"/>
                <w:szCs w:val="24"/>
                <w:lang w:val="kk-KZ"/>
              </w:rPr>
            </w:pPr>
            <w:r w:rsidRPr="00D64B0F">
              <w:rPr>
                <w:rFonts w:ascii="Times New Roman" w:hAnsi="Times New Roman"/>
                <w:sz w:val="24"/>
                <w:szCs w:val="24"/>
                <w:lang w:val="kk-KZ"/>
              </w:rPr>
              <w:t>- жеке табыс салығын салу</w:t>
            </w:r>
            <w:r w:rsidRPr="00D64B0F">
              <w:rPr>
                <w:rFonts w:ascii="Times New Roman" w:hAnsi="Times New Roman"/>
                <w:sz w:val="24"/>
                <w:szCs w:val="24"/>
              </w:rPr>
              <w:t>.</w:t>
            </w:r>
            <w:r>
              <w:rPr>
                <w:rFonts w:ascii="Times New Roman" w:hAnsi="Times New Roman"/>
                <w:sz w:val="24"/>
                <w:szCs w:val="24"/>
                <w:lang w:val="kk-KZ"/>
              </w:rPr>
              <w:t xml:space="preserve"> </w:t>
            </w:r>
          </w:p>
          <w:p w:rsidR="00D64B0F" w:rsidRPr="00D64B0F" w:rsidRDefault="00D64B0F" w:rsidP="00D64B0F">
            <w:pPr>
              <w:tabs>
                <w:tab w:val="left" w:pos="301"/>
                <w:tab w:val="left" w:pos="463"/>
              </w:tabs>
              <w:spacing w:line="254" w:lineRule="auto"/>
              <w:rPr>
                <w:rFonts w:ascii="Times New Roman" w:hAnsi="Times New Roman"/>
                <w:sz w:val="24"/>
                <w:szCs w:val="24"/>
              </w:rPr>
            </w:pPr>
          </w:p>
          <w:p w:rsidR="00D64B0F" w:rsidRPr="00D64B0F" w:rsidRDefault="00D64B0F" w:rsidP="00D64B0F">
            <w:pPr>
              <w:spacing w:line="254" w:lineRule="auto"/>
              <w:rPr>
                <w:rFonts w:ascii="Times New Roman" w:hAnsi="Times New Roman"/>
                <w:sz w:val="24"/>
                <w:szCs w:val="24"/>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 xml:space="preserve">5. </w:t>
            </w:r>
            <w:r>
              <w:rPr>
                <w:rFonts w:ascii="Times New Roman" w:hAnsi="Times New Roman"/>
                <w:sz w:val="24"/>
                <w:szCs w:val="24"/>
                <w:lang w:val="kk-KZ"/>
              </w:rPr>
              <w:t>Нысаналы жинақтар Ұлттық қордан БЖЗҚ-ға түскеннен кейін инвестициялана ма?</w:t>
            </w: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Pr>
                <w:rFonts w:ascii="Times New Roman" w:hAnsi="Times New Roman"/>
                <w:sz w:val="24"/>
                <w:szCs w:val="24"/>
                <w:lang w:val="kk-KZ"/>
              </w:rPr>
              <w:t>БЖЗҚ-дағы нысаналы жинақтау шоттарына есептелген нысаналы жинақтар қаржы құралдарына инвестицияланбайды. Олар АҚШ долларында сақталады және нысаналы жинақ алушылар немесе олардың мұрагерлерінің пайдалануы үшін қолжетімді болады.</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2" w:lineRule="auto"/>
              <w:rPr>
                <w:rFonts w:ascii="Times New Roman" w:hAnsi="Times New Roman"/>
                <w:sz w:val="24"/>
                <w:szCs w:val="24"/>
                <w:lang w:val="kk-KZ"/>
              </w:rPr>
            </w:pPr>
            <w:r w:rsidRPr="00D64B0F">
              <w:rPr>
                <w:rFonts w:ascii="Times New Roman" w:hAnsi="Times New Roman"/>
                <w:sz w:val="24"/>
                <w:szCs w:val="24"/>
                <w:lang w:val="kk-KZ"/>
              </w:rPr>
              <w:lastRenderedPageBreak/>
              <w:t>6. Бағдарламаға қатысу басқа мемлекеттік жәрдемақыларға, мәселен, мүгедектігі бар балаларға немесе көпбалалы отбасыларға берілетін жәрдемақыларға әсер ете ме?</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2" w:lineRule="auto"/>
              <w:rPr>
                <w:rFonts w:ascii="Times New Roman" w:hAnsi="Times New Roman"/>
                <w:sz w:val="24"/>
                <w:szCs w:val="24"/>
                <w:lang w:val="kk-KZ"/>
              </w:rPr>
            </w:pPr>
            <w:r w:rsidRPr="00D64B0F">
              <w:rPr>
                <w:rFonts w:ascii="Times New Roman" w:hAnsi="Times New Roman"/>
                <w:sz w:val="24"/>
                <w:szCs w:val="24"/>
                <w:lang w:val="kk-KZ"/>
              </w:rPr>
              <w:t xml:space="preserve">Жоқ. Мүгедектік, көпбалалы отбасыларға берілетін жәрдемақыларды алатын балалар да бұл бағдарламаға Қазақстан азаматы болып есептелетін </w:t>
            </w:r>
            <w:r w:rsidRPr="00D64B0F">
              <w:rPr>
                <w:rFonts w:ascii="Times New Roman" w:hAnsi="Times New Roman"/>
                <w:b/>
                <w:sz w:val="24"/>
                <w:szCs w:val="24"/>
                <w:lang w:val="kk-KZ"/>
              </w:rPr>
              <w:t>барлық балалармен тең</w:t>
            </w:r>
            <w:r w:rsidRPr="00D64B0F">
              <w:rPr>
                <w:rFonts w:ascii="Times New Roman" w:hAnsi="Times New Roman"/>
                <w:sz w:val="24"/>
                <w:szCs w:val="24"/>
                <w:lang w:val="kk-KZ"/>
              </w:rPr>
              <w:t xml:space="preserve"> қатысады.</w:t>
            </w:r>
          </w:p>
          <w:p w:rsidR="00D64B0F" w:rsidRPr="00D64B0F" w:rsidRDefault="00D64B0F" w:rsidP="00D64B0F">
            <w:pPr>
              <w:spacing w:line="254" w:lineRule="auto"/>
              <w:rPr>
                <w:rFonts w:ascii="Times New Roman" w:hAnsi="Times New Roman"/>
                <w:sz w:val="24"/>
                <w:szCs w:val="24"/>
                <w:lang w:val="kk-KZ"/>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7. Бір отбасының балалары жинақтарын бір-біріне бере ала ма?</w:t>
            </w:r>
          </w:p>
          <w:p w:rsidR="00D64B0F" w:rsidRPr="00D64B0F" w:rsidRDefault="00D64B0F" w:rsidP="00D64B0F">
            <w:pPr>
              <w:spacing w:line="254" w:lineRule="auto"/>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CA1E01" w:rsidRPr="00CA1E01" w:rsidRDefault="00CA1E01" w:rsidP="00CA1E01">
            <w:pPr>
              <w:spacing w:line="252" w:lineRule="auto"/>
              <w:rPr>
                <w:rFonts w:ascii="Times New Roman" w:hAnsi="Times New Roman"/>
                <w:sz w:val="24"/>
                <w:szCs w:val="24"/>
                <w:lang w:val="kk-KZ"/>
              </w:rPr>
            </w:pPr>
            <w:r>
              <w:rPr>
                <w:rFonts w:ascii="Times New Roman" w:hAnsi="Times New Roman"/>
                <w:sz w:val="24"/>
                <w:szCs w:val="24"/>
                <w:lang w:val="kk-KZ"/>
              </w:rPr>
              <w:t>Қо</w:t>
            </w:r>
            <w:r w:rsidRPr="00CA1E01">
              <w:rPr>
                <w:rFonts w:ascii="Times New Roman" w:hAnsi="Times New Roman"/>
                <w:sz w:val="24"/>
                <w:szCs w:val="24"/>
                <w:lang w:val="kk-KZ"/>
              </w:rPr>
              <w:t xml:space="preserve">лданыстағы заңнамада </w:t>
            </w:r>
            <w:r>
              <w:rPr>
                <w:rFonts w:ascii="Times New Roman" w:hAnsi="Times New Roman"/>
                <w:sz w:val="24"/>
                <w:szCs w:val="24"/>
                <w:lang w:val="kk-KZ"/>
              </w:rPr>
              <w:t>т</w:t>
            </w:r>
            <w:r w:rsidRPr="00CA1E01">
              <w:rPr>
                <w:rFonts w:ascii="Times New Roman" w:hAnsi="Times New Roman"/>
                <w:sz w:val="24"/>
                <w:szCs w:val="24"/>
                <w:lang w:val="kk-KZ"/>
              </w:rPr>
              <w:t>ұрғын үй жағдайларын жақсарту немесе білім алуға ақы төлеу мақсатында</w:t>
            </w:r>
            <w:r>
              <w:rPr>
                <w:rFonts w:ascii="Times New Roman" w:hAnsi="Times New Roman"/>
                <w:sz w:val="24"/>
                <w:szCs w:val="24"/>
                <w:lang w:val="kk-KZ"/>
              </w:rPr>
              <w:t>ғы</w:t>
            </w:r>
            <w:r w:rsidRPr="00CA1E01">
              <w:rPr>
                <w:rFonts w:ascii="Times New Roman" w:hAnsi="Times New Roman"/>
                <w:sz w:val="24"/>
                <w:szCs w:val="24"/>
                <w:lang w:val="kk-KZ"/>
              </w:rPr>
              <w:t xml:space="preserve"> нысаналы жинақ</w:t>
            </w:r>
            <w:r>
              <w:rPr>
                <w:rFonts w:ascii="Times New Roman" w:hAnsi="Times New Roman"/>
                <w:sz w:val="24"/>
                <w:szCs w:val="24"/>
                <w:lang w:val="kk-KZ"/>
              </w:rPr>
              <w:t xml:space="preserve"> төлемдерін жақын туыстарының пайдасына</w:t>
            </w:r>
            <w:r w:rsidRPr="00CA1E01">
              <w:rPr>
                <w:rFonts w:ascii="Times New Roman" w:hAnsi="Times New Roman"/>
                <w:sz w:val="24"/>
                <w:szCs w:val="24"/>
                <w:lang w:val="kk-KZ"/>
              </w:rPr>
              <w:t xml:space="preserve"> беру көзделмеген.</w:t>
            </w:r>
          </w:p>
          <w:p w:rsidR="00D64B0F" w:rsidRPr="00D64B0F" w:rsidRDefault="00D64B0F" w:rsidP="00D64B0F">
            <w:pPr>
              <w:spacing w:line="254" w:lineRule="auto"/>
              <w:rPr>
                <w:rFonts w:ascii="Times New Roman" w:hAnsi="Times New Roman"/>
                <w:sz w:val="24"/>
                <w:szCs w:val="24"/>
                <w:lang w:val="kk-KZ"/>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 xml:space="preserve">8. </w:t>
            </w:r>
            <w:r w:rsidR="002D015B" w:rsidRPr="002D015B">
              <w:rPr>
                <w:rFonts w:ascii="Times New Roman" w:hAnsi="Times New Roman"/>
                <w:sz w:val="24"/>
                <w:szCs w:val="24"/>
                <w:lang w:val="kk-KZ"/>
              </w:rPr>
              <w:t>Менің балам</w:t>
            </w:r>
            <w:r w:rsidR="002D015B">
              <w:rPr>
                <w:rFonts w:ascii="Times New Roman" w:hAnsi="Times New Roman"/>
                <w:sz w:val="24"/>
                <w:szCs w:val="24"/>
                <w:lang w:val="kk-KZ"/>
              </w:rPr>
              <w:t xml:space="preserve">ның деректері </w:t>
            </w:r>
            <w:r w:rsidR="002D015B" w:rsidRPr="002D015B">
              <w:rPr>
                <w:rFonts w:ascii="Times New Roman" w:hAnsi="Times New Roman"/>
                <w:sz w:val="24"/>
                <w:szCs w:val="24"/>
                <w:lang w:val="kk-KZ"/>
              </w:rPr>
              <w:t xml:space="preserve">мемлекеттік дерекқорда болмауына байланысты қатысушылар тізіміне енбеді. Ол Бағдарламаға енгізіле ме және бұл </w:t>
            </w:r>
            <w:r w:rsidR="002D015B">
              <w:rPr>
                <w:rFonts w:ascii="Times New Roman" w:hAnsi="Times New Roman"/>
                <w:sz w:val="24"/>
                <w:szCs w:val="24"/>
                <w:lang w:val="kk-KZ"/>
              </w:rPr>
              <w:t>нысаналы</w:t>
            </w:r>
            <w:r w:rsidR="002D015B" w:rsidRPr="002D015B">
              <w:rPr>
                <w:rFonts w:ascii="Times New Roman" w:hAnsi="Times New Roman"/>
                <w:sz w:val="24"/>
                <w:szCs w:val="24"/>
                <w:lang w:val="kk-KZ"/>
              </w:rPr>
              <w:t xml:space="preserve"> талаптардың жиынты</w:t>
            </w:r>
            <w:r w:rsidR="002D015B">
              <w:rPr>
                <w:rFonts w:ascii="Times New Roman" w:hAnsi="Times New Roman"/>
                <w:sz w:val="24"/>
                <w:szCs w:val="24"/>
                <w:lang w:val="kk-KZ"/>
              </w:rPr>
              <w:t>қ сомасында қ</w:t>
            </w:r>
            <w:r w:rsidR="002D015B" w:rsidRPr="002D015B">
              <w:rPr>
                <w:rFonts w:ascii="Times New Roman" w:hAnsi="Times New Roman"/>
                <w:sz w:val="24"/>
                <w:szCs w:val="24"/>
                <w:lang w:val="kk-KZ"/>
              </w:rPr>
              <w:t>алай көрінеді</w:t>
            </w:r>
            <w:r w:rsidRPr="00D64B0F">
              <w:rPr>
                <w:rFonts w:ascii="Times New Roman" w:hAnsi="Times New Roman"/>
                <w:sz w:val="24"/>
                <w:szCs w:val="24"/>
                <w:lang w:val="kk-KZ"/>
              </w:rPr>
              <w:t>?</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hideMark/>
          </w:tcPr>
          <w:p w:rsidR="00D64B0F" w:rsidRPr="00D64B0F" w:rsidRDefault="004F4A4C" w:rsidP="00D64B0F">
            <w:pPr>
              <w:spacing w:line="254" w:lineRule="auto"/>
              <w:ind w:firstLine="463"/>
              <w:rPr>
                <w:rFonts w:ascii="Times New Roman" w:hAnsi="Times New Roman"/>
                <w:sz w:val="24"/>
                <w:szCs w:val="24"/>
                <w:lang w:val="kk-KZ"/>
              </w:rPr>
            </w:pPr>
            <w:r>
              <w:rPr>
                <w:rFonts w:ascii="Times New Roman" w:hAnsi="Times New Roman"/>
                <w:sz w:val="24"/>
                <w:szCs w:val="24"/>
                <w:lang w:val="kk-KZ"/>
              </w:rPr>
              <w:t>Балалар н</w:t>
            </w:r>
            <w:r w:rsidR="00D64B0F" w:rsidRPr="00D64B0F">
              <w:rPr>
                <w:rFonts w:ascii="Times New Roman" w:hAnsi="Times New Roman"/>
                <w:sz w:val="24"/>
                <w:szCs w:val="24"/>
                <w:lang w:val="kk-KZ"/>
              </w:rPr>
              <w:t>ысаналы талаптарға қатысушылар тізіміне енгізілмеген және нысаналы талаптарға қатысушылардың жалпы санын есептеу кезінде есепке алынбаған, бірақ нысаналы талаптарға қатысушы болуға құқығы болған не бар</w:t>
            </w:r>
            <w:r>
              <w:rPr>
                <w:rFonts w:ascii="Times New Roman" w:hAnsi="Times New Roman"/>
                <w:sz w:val="24"/>
                <w:szCs w:val="24"/>
                <w:lang w:val="kk-KZ"/>
              </w:rPr>
              <w:t xml:space="preserve"> болса, олардың </w:t>
            </w:r>
            <w:r w:rsidR="00D64B0F" w:rsidRPr="00D64B0F">
              <w:rPr>
                <w:rFonts w:ascii="Times New Roman" w:hAnsi="Times New Roman"/>
                <w:sz w:val="24"/>
                <w:szCs w:val="24"/>
                <w:lang w:val="kk-KZ"/>
              </w:rPr>
              <w:t>нысаналы талаптар</w:t>
            </w:r>
            <w:r>
              <w:rPr>
                <w:rFonts w:ascii="Times New Roman" w:hAnsi="Times New Roman"/>
                <w:sz w:val="24"/>
                <w:szCs w:val="24"/>
                <w:lang w:val="kk-KZ"/>
              </w:rPr>
              <w:t>ы</w:t>
            </w:r>
            <w:r w:rsidR="00D64B0F" w:rsidRPr="00D64B0F">
              <w:rPr>
                <w:rFonts w:ascii="Times New Roman" w:hAnsi="Times New Roman"/>
                <w:sz w:val="24"/>
                <w:szCs w:val="24"/>
                <w:lang w:val="kk-KZ"/>
              </w:rPr>
              <w:t xml:space="preserve"> өтініш берілген жылдан кейінгі жылы өткізіп алған кезең (кезеңдер) үшін </w:t>
            </w:r>
            <w:r>
              <w:rPr>
                <w:rFonts w:ascii="Times New Roman" w:hAnsi="Times New Roman"/>
                <w:sz w:val="24"/>
                <w:szCs w:val="24"/>
                <w:lang w:val="kk-KZ"/>
              </w:rPr>
              <w:t xml:space="preserve">толық </w:t>
            </w:r>
            <w:r w:rsidR="00D64B0F" w:rsidRPr="00D64B0F">
              <w:rPr>
                <w:rFonts w:ascii="Times New Roman" w:hAnsi="Times New Roman"/>
                <w:sz w:val="24"/>
                <w:szCs w:val="24"/>
                <w:lang w:val="kk-KZ"/>
              </w:rPr>
              <w:t>есептеледі.</w:t>
            </w:r>
          </w:p>
          <w:p w:rsidR="00D64B0F" w:rsidRPr="00D64B0F" w:rsidRDefault="00D64B0F" w:rsidP="00D64B0F">
            <w:pPr>
              <w:spacing w:line="254" w:lineRule="auto"/>
              <w:ind w:firstLine="463"/>
              <w:rPr>
                <w:rFonts w:ascii="Times New Roman" w:hAnsi="Times New Roman"/>
                <w:sz w:val="24"/>
                <w:szCs w:val="24"/>
              </w:rPr>
            </w:pPr>
            <w:r w:rsidRPr="00D64B0F">
              <w:rPr>
                <w:rFonts w:ascii="Times New Roman" w:hAnsi="Times New Roman"/>
                <w:sz w:val="24"/>
                <w:szCs w:val="24"/>
              </w:rPr>
              <w:t xml:space="preserve">Бұл ретте заңды өкілдерге </w:t>
            </w:r>
            <w:r w:rsidRPr="00D64B0F">
              <w:rPr>
                <w:rFonts w:ascii="Times New Roman" w:hAnsi="Times New Roman"/>
                <w:sz w:val="24"/>
                <w:szCs w:val="24"/>
                <w:lang w:val="kk-KZ"/>
              </w:rPr>
              <w:t>беретін кеңесіміз</w:t>
            </w:r>
            <w:r w:rsidRPr="00D64B0F">
              <w:rPr>
                <w:rFonts w:ascii="Times New Roman" w:hAnsi="Times New Roman"/>
                <w:sz w:val="24"/>
                <w:szCs w:val="24"/>
              </w:rPr>
              <w:t>:</w:t>
            </w:r>
          </w:p>
          <w:p w:rsidR="00D64B0F" w:rsidRPr="00D64B0F" w:rsidRDefault="00D64B0F" w:rsidP="00D64B0F">
            <w:pPr>
              <w:spacing w:line="254" w:lineRule="auto"/>
              <w:ind w:firstLine="463"/>
              <w:rPr>
                <w:rFonts w:ascii="Times New Roman" w:hAnsi="Times New Roman"/>
                <w:sz w:val="24"/>
                <w:szCs w:val="24"/>
              </w:rPr>
            </w:pPr>
            <w:r w:rsidRPr="00D64B0F">
              <w:rPr>
                <w:rFonts w:ascii="Times New Roman" w:hAnsi="Times New Roman"/>
                <w:sz w:val="24"/>
                <w:szCs w:val="24"/>
              </w:rPr>
              <w:t xml:space="preserve">1) </w:t>
            </w:r>
            <w:r w:rsidRPr="00D64B0F">
              <w:rPr>
                <w:rFonts w:ascii="Times New Roman" w:hAnsi="Times New Roman"/>
                <w:sz w:val="24"/>
                <w:szCs w:val="24"/>
                <w:lang w:val="kk-KZ"/>
              </w:rPr>
              <w:t>төмендегілерді т</w:t>
            </w:r>
            <w:r w:rsidRPr="00D64B0F">
              <w:rPr>
                <w:rFonts w:ascii="Times New Roman" w:hAnsi="Times New Roman"/>
                <w:sz w:val="24"/>
                <w:szCs w:val="24"/>
              </w:rPr>
              <w:t>ексеру:</w:t>
            </w:r>
          </w:p>
          <w:p w:rsidR="00D64B0F" w:rsidRPr="00D64B0F" w:rsidRDefault="00D64B0F" w:rsidP="00D64B0F">
            <w:pPr>
              <w:spacing w:line="254" w:lineRule="auto"/>
              <w:ind w:firstLine="463"/>
              <w:rPr>
                <w:rFonts w:ascii="Times New Roman" w:hAnsi="Times New Roman"/>
                <w:sz w:val="24"/>
                <w:szCs w:val="24"/>
              </w:rPr>
            </w:pPr>
            <w:r w:rsidRPr="00D64B0F">
              <w:rPr>
                <w:rFonts w:ascii="Times New Roman" w:hAnsi="Times New Roman"/>
                <w:sz w:val="24"/>
                <w:szCs w:val="24"/>
              </w:rPr>
              <w:t>бала</w:t>
            </w:r>
            <w:r w:rsidRPr="00D64B0F">
              <w:rPr>
                <w:rFonts w:ascii="Times New Roman" w:hAnsi="Times New Roman"/>
                <w:sz w:val="24"/>
                <w:szCs w:val="24"/>
                <w:lang w:val="kk-KZ"/>
              </w:rPr>
              <w:t>ның</w:t>
            </w:r>
            <w:r w:rsidRPr="00D64B0F">
              <w:rPr>
                <w:rFonts w:ascii="Times New Roman" w:hAnsi="Times New Roman"/>
                <w:sz w:val="24"/>
                <w:szCs w:val="24"/>
              </w:rPr>
              <w:t xml:space="preserve"> жеке басын куәландыратын құжаттың болуы (туу туралы куәлік, 16 жастан бастап Қазақстан Республикасы азаматының жеке куәлігі);</w:t>
            </w:r>
          </w:p>
          <w:p w:rsidR="00D64B0F" w:rsidRPr="00D64B0F" w:rsidRDefault="00D64B0F" w:rsidP="00D64B0F">
            <w:pPr>
              <w:spacing w:line="254" w:lineRule="auto"/>
              <w:ind w:firstLine="463"/>
              <w:rPr>
                <w:rFonts w:ascii="Times New Roman" w:hAnsi="Times New Roman"/>
                <w:sz w:val="24"/>
                <w:szCs w:val="24"/>
              </w:rPr>
            </w:pPr>
            <w:r w:rsidRPr="00D64B0F">
              <w:rPr>
                <w:rFonts w:ascii="Times New Roman" w:hAnsi="Times New Roman"/>
                <w:sz w:val="24"/>
                <w:szCs w:val="24"/>
              </w:rPr>
              <w:t xml:space="preserve">жеке басын куәландыратын құжатта деректемелердің болуы және </w:t>
            </w:r>
            <w:r w:rsidRPr="00D64B0F">
              <w:rPr>
                <w:rFonts w:ascii="Times New Roman" w:hAnsi="Times New Roman"/>
                <w:sz w:val="24"/>
                <w:szCs w:val="24"/>
                <w:lang w:val="kk-KZ"/>
              </w:rPr>
              <w:t xml:space="preserve">олардың </w:t>
            </w:r>
            <w:r w:rsidRPr="00D64B0F">
              <w:rPr>
                <w:rFonts w:ascii="Times New Roman" w:hAnsi="Times New Roman"/>
                <w:sz w:val="24"/>
                <w:szCs w:val="24"/>
              </w:rPr>
              <w:t xml:space="preserve">дұрыстығы: аты-жөні, </w:t>
            </w:r>
            <w:r w:rsidRPr="00D64B0F">
              <w:rPr>
                <w:rFonts w:ascii="Times New Roman" w:hAnsi="Times New Roman"/>
                <w:sz w:val="24"/>
                <w:szCs w:val="24"/>
                <w:lang w:val="kk-KZ"/>
              </w:rPr>
              <w:t>туған күні</w:t>
            </w:r>
            <w:r w:rsidRPr="00D64B0F">
              <w:rPr>
                <w:rFonts w:ascii="Times New Roman" w:hAnsi="Times New Roman"/>
                <w:sz w:val="24"/>
                <w:szCs w:val="24"/>
              </w:rPr>
              <w:t>, ЖСН, азаматтығы;</w:t>
            </w:r>
          </w:p>
          <w:p w:rsidR="00D64B0F" w:rsidRPr="00D64B0F" w:rsidRDefault="00F10CBA" w:rsidP="00D64B0F">
            <w:pPr>
              <w:spacing w:line="254" w:lineRule="auto"/>
              <w:ind w:firstLine="463"/>
              <w:rPr>
                <w:rFonts w:ascii="Times New Roman" w:hAnsi="Times New Roman"/>
                <w:sz w:val="24"/>
                <w:szCs w:val="24"/>
              </w:rPr>
            </w:pPr>
            <w:r w:rsidRPr="00F10CBA">
              <w:rPr>
                <w:rFonts w:ascii="Times New Roman" w:hAnsi="Times New Roman"/>
                <w:sz w:val="24"/>
                <w:szCs w:val="24"/>
              </w:rPr>
              <w:t>eGov.</w:t>
            </w:r>
            <w:r w:rsidRPr="00F10CBA">
              <w:rPr>
                <w:rFonts w:ascii="Times New Roman" w:hAnsi="Times New Roman"/>
                <w:sz w:val="24"/>
                <w:szCs w:val="24"/>
                <w:lang w:val="en-US"/>
              </w:rPr>
              <w:t>kz</w:t>
            </w:r>
            <w:r w:rsidRPr="00F10CBA">
              <w:rPr>
                <w:rFonts w:ascii="Times New Roman" w:hAnsi="Times New Roman"/>
                <w:sz w:val="24"/>
                <w:szCs w:val="24"/>
              </w:rPr>
              <w:t xml:space="preserve"> </w:t>
            </w:r>
            <w:r w:rsidR="00D64B0F" w:rsidRPr="00D64B0F">
              <w:rPr>
                <w:rFonts w:ascii="Times New Roman" w:hAnsi="Times New Roman"/>
                <w:sz w:val="24"/>
                <w:szCs w:val="24"/>
              </w:rPr>
              <w:t>порталындағы өзінің жеке кабинетінде балалар туралы мәліметтердің болуы, тіркелуі және дұрыстығы;</w:t>
            </w:r>
          </w:p>
          <w:p w:rsidR="00D64B0F" w:rsidRPr="00D64B0F" w:rsidRDefault="00D64B0F" w:rsidP="00D64B0F">
            <w:pPr>
              <w:spacing w:line="254" w:lineRule="auto"/>
              <w:ind w:firstLine="463"/>
              <w:rPr>
                <w:rFonts w:ascii="Times New Roman" w:hAnsi="Times New Roman"/>
                <w:sz w:val="24"/>
                <w:szCs w:val="24"/>
              </w:rPr>
            </w:pPr>
            <w:r w:rsidRPr="00D64B0F">
              <w:rPr>
                <w:rFonts w:ascii="Times New Roman" w:hAnsi="Times New Roman"/>
                <w:sz w:val="24"/>
                <w:szCs w:val="24"/>
              </w:rPr>
              <w:t>2) егер бала</w:t>
            </w:r>
            <w:r w:rsidRPr="00D64B0F">
              <w:rPr>
                <w:rFonts w:ascii="Times New Roman" w:hAnsi="Times New Roman"/>
                <w:sz w:val="24"/>
                <w:szCs w:val="24"/>
                <w:lang w:val="kk-KZ"/>
              </w:rPr>
              <w:t>ның</w:t>
            </w:r>
            <w:r w:rsidRPr="00D64B0F">
              <w:rPr>
                <w:rFonts w:ascii="Times New Roman" w:hAnsi="Times New Roman"/>
                <w:sz w:val="24"/>
                <w:szCs w:val="24"/>
              </w:rPr>
              <w:t>:</w:t>
            </w:r>
          </w:p>
          <w:p w:rsidR="00D64B0F" w:rsidRPr="00D64B0F" w:rsidRDefault="00D64B0F" w:rsidP="00D64B0F">
            <w:pPr>
              <w:spacing w:line="254" w:lineRule="auto"/>
              <w:ind w:firstLine="463"/>
              <w:rPr>
                <w:rFonts w:ascii="Times New Roman" w:hAnsi="Times New Roman"/>
                <w:sz w:val="24"/>
                <w:szCs w:val="24"/>
              </w:rPr>
            </w:pPr>
            <w:r w:rsidRPr="00D64B0F">
              <w:rPr>
                <w:rFonts w:ascii="Times New Roman" w:hAnsi="Times New Roman"/>
                <w:sz w:val="24"/>
                <w:szCs w:val="24"/>
              </w:rPr>
              <w:t>жеке басын куәландыратын құжат</w:t>
            </w:r>
            <w:r w:rsidRPr="00D64B0F">
              <w:rPr>
                <w:rFonts w:ascii="Times New Roman" w:hAnsi="Times New Roman"/>
                <w:sz w:val="24"/>
                <w:szCs w:val="24"/>
                <w:lang w:val="kk-KZ"/>
              </w:rPr>
              <w:t>ы</w:t>
            </w:r>
            <w:r w:rsidRPr="00D64B0F">
              <w:rPr>
                <w:rFonts w:ascii="Times New Roman" w:hAnsi="Times New Roman"/>
                <w:sz w:val="24"/>
                <w:szCs w:val="24"/>
              </w:rPr>
              <w:t>, ЖСН</w:t>
            </w:r>
            <w:r w:rsidRPr="00D64B0F">
              <w:rPr>
                <w:rFonts w:ascii="Times New Roman" w:hAnsi="Times New Roman"/>
                <w:sz w:val="24"/>
                <w:szCs w:val="24"/>
                <w:lang w:val="kk-KZ"/>
              </w:rPr>
              <w:t>-ы жоқ болса</w:t>
            </w:r>
            <w:r w:rsidRPr="00D64B0F">
              <w:rPr>
                <w:rFonts w:ascii="Times New Roman" w:hAnsi="Times New Roman"/>
                <w:sz w:val="24"/>
                <w:szCs w:val="24"/>
              </w:rPr>
              <w:t xml:space="preserve">, тұрғылықты жері бойынша </w:t>
            </w:r>
            <w:r w:rsidR="00F10CBA">
              <w:rPr>
                <w:rFonts w:ascii="Times New Roman" w:hAnsi="Times New Roman"/>
                <w:sz w:val="24"/>
                <w:szCs w:val="24"/>
                <w:lang w:val="kk-KZ"/>
              </w:rPr>
              <w:t>«Азаматтарға арналған Үкімет» м</w:t>
            </w:r>
            <w:r w:rsidRPr="00D64B0F">
              <w:rPr>
                <w:rFonts w:ascii="Times New Roman" w:hAnsi="Times New Roman"/>
                <w:sz w:val="24"/>
                <w:szCs w:val="24"/>
              </w:rPr>
              <w:t>емлекеттік корпорация</w:t>
            </w:r>
            <w:r w:rsidR="00F10CBA">
              <w:rPr>
                <w:rFonts w:ascii="Times New Roman" w:hAnsi="Times New Roman"/>
                <w:sz w:val="24"/>
                <w:szCs w:val="24"/>
                <w:lang w:val="kk-KZ"/>
              </w:rPr>
              <w:t>сын</w:t>
            </w:r>
            <w:r w:rsidRPr="00D64B0F">
              <w:rPr>
                <w:rFonts w:ascii="Times New Roman" w:hAnsi="Times New Roman"/>
                <w:sz w:val="24"/>
                <w:szCs w:val="24"/>
              </w:rPr>
              <w:t>а (ХҚКО)</w:t>
            </w:r>
            <w:r w:rsidRPr="00D64B0F">
              <w:rPr>
                <w:rFonts w:ascii="Times New Roman" w:hAnsi="Times New Roman"/>
                <w:sz w:val="24"/>
                <w:szCs w:val="24"/>
                <w:lang w:val="kk-KZ"/>
              </w:rPr>
              <w:t xml:space="preserve"> </w:t>
            </w:r>
            <w:r w:rsidRPr="00D64B0F">
              <w:rPr>
                <w:rFonts w:ascii="Times New Roman" w:hAnsi="Times New Roman"/>
                <w:sz w:val="24"/>
                <w:szCs w:val="24"/>
              </w:rPr>
              <w:t>жүгіну қажет;</w:t>
            </w:r>
          </w:p>
          <w:p w:rsidR="00D64B0F" w:rsidRPr="00D64B0F" w:rsidRDefault="00D64B0F" w:rsidP="00D64B0F">
            <w:pPr>
              <w:spacing w:line="254" w:lineRule="auto"/>
              <w:ind w:firstLine="463"/>
              <w:rPr>
                <w:rFonts w:ascii="Times New Roman" w:hAnsi="Times New Roman"/>
                <w:sz w:val="24"/>
                <w:szCs w:val="24"/>
              </w:rPr>
            </w:pPr>
            <w:r w:rsidRPr="00D64B0F">
              <w:rPr>
                <w:rFonts w:ascii="Times New Roman" w:hAnsi="Times New Roman"/>
                <w:sz w:val="24"/>
                <w:szCs w:val="24"/>
              </w:rPr>
              <w:t>азаматтығы жоқ немесе анықталмаған немесе дұрыс көрсетілмеген, тұрғылықты жері бойынша көші-қон</w:t>
            </w:r>
            <w:r w:rsidRPr="00D64B0F">
              <w:rPr>
                <w:rFonts w:ascii="Times New Roman" w:hAnsi="Times New Roman"/>
                <w:sz w:val="24"/>
                <w:szCs w:val="24"/>
                <w:lang w:val="kk-KZ"/>
              </w:rPr>
              <w:t xml:space="preserve"> </w:t>
            </w:r>
            <w:r w:rsidRPr="00D64B0F">
              <w:rPr>
                <w:rFonts w:ascii="Times New Roman" w:hAnsi="Times New Roman"/>
                <w:sz w:val="24"/>
                <w:szCs w:val="24"/>
              </w:rPr>
              <w:t>қызметіне жүгіну қажет.</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 xml:space="preserve">9. </w:t>
            </w:r>
            <w:r w:rsidR="002A497D">
              <w:rPr>
                <w:rFonts w:ascii="Times New Roman" w:hAnsi="Times New Roman"/>
                <w:sz w:val="24"/>
                <w:szCs w:val="24"/>
                <w:lang w:val="kk-KZ"/>
              </w:rPr>
              <w:t>Ұлттық қордан н</w:t>
            </w:r>
            <w:r w:rsidRPr="00D64B0F">
              <w:rPr>
                <w:rFonts w:ascii="Times New Roman" w:hAnsi="Times New Roman"/>
                <w:sz w:val="24"/>
                <w:szCs w:val="24"/>
                <w:lang w:val="kk-KZ"/>
              </w:rPr>
              <w:t>ысаналы</w:t>
            </w:r>
            <w:r w:rsidRPr="00D64B0F">
              <w:rPr>
                <w:rFonts w:ascii="Times New Roman" w:hAnsi="Times New Roman"/>
                <w:sz w:val="24"/>
                <w:szCs w:val="24"/>
              </w:rPr>
              <w:t xml:space="preserve"> талаптардың дұрыс есептелуін </w:t>
            </w:r>
            <w:r w:rsidRPr="00D64B0F">
              <w:rPr>
                <w:rFonts w:ascii="Times New Roman" w:hAnsi="Times New Roman"/>
                <w:sz w:val="24"/>
                <w:szCs w:val="24"/>
                <w:lang w:val="kk-KZ"/>
              </w:rPr>
              <w:t xml:space="preserve">қай мемлекеттік орган </w:t>
            </w:r>
            <w:r w:rsidRPr="00D64B0F">
              <w:rPr>
                <w:rFonts w:ascii="Times New Roman" w:hAnsi="Times New Roman"/>
                <w:sz w:val="24"/>
                <w:szCs w:val="24"/>
              </w:rPr>
              <w:t>бақылайды?</w:t>
            </w:r>
          </w:p>
          <w:p w:rsidR="00D64B0F" w:rsidRPr="00D64B0F" w:rsidRDefault="00D64B0F" w:rsidP="00D64B0F">
            <w:pPr>
              <w:spacing w:line="254" w:lineRule="auto"/>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rPr>
              <w:t xml:space="preserve">БЖЗҚ-ның нысаналы талаптарды, нысаналы жинақтар мен нысаналы активтерді </w:t>
            </w:r>
            <w:r w:rsidRPr="00D64B0F">
              <w:rPr>
                <w:rFonts w:ascii="Times New Roman" w:hAnsi="Times New Roman"/>
                <w:sz w:val="24"/>
                <w:szCs w:val="24"/>
                <w:lang w:val="kk-KZ"/>
              </w:rPr>
              <w:t xml:space="preserve">дұрыс </w:t>
            </w:r>
            <w:r w:rsidRPr="00D64B0F">
              <w:rPr>
                <w:rFonts w:ascii="Times New Roman" w:hAnsi="Times New Roman"/>
                <w:sz w:val="24"/>
                <w:szCs w:val="24"/>
              </w:rPr>
              <w:t>есепке алу</w:t>
            </w:r>
            <w:r w:rsidRPr="00D64B0F">
              <w:rPr>
                <w:rFonts w:ascii="Times New Roman" w:hAnsi="Times New Roman"/>
                <w:sz w:val="24"/>
                <w:szCs w:val="24"/>
                <w:lang w:val="kk-KZ"/>
              </w:rPr>
              <w:t xml:space="preserve">ын </w:t>
            </w:r>
            <w:r w:rsidR="002A497D">
              <w:rPr>
                <w:rFonts w:ascii="Times New Roman" w:hAnsi="Times New Roman"/>
                <w:sz w:val="24"/>
                <w:szCs w:val="24"/>
              </w:rPr>
              <w:t>бақылауды қ</w:t>
            </w:r>
            <w:r w:rsidRPr="00D64B0F">
              <w:rPr>
                <w:rFonts w:ascii="Times New Roman" w:hAnsi="Times New Roman"/>
                <w:sz w:val="24"/>
                <w:szCs w:val="24"/>
              </w:rPr>
              <w:t>аржы нарығын және қаржы ұйымдарын реттеу, бақылау және қадағалау жөніндегі уәкілетті орган</w:t>
            </w:r>
            <w:r w:rsidR="002A497D">
              <w:rPr>
                <w:rFonts w:ascii="Times New Roman" w:hAnsi="Times New Roman"/>
                <w:sz w:val="24"/>
                <w:szCs w:val="24"/>
                <w:lang w:val="kk-KZ"/>
              </w:rPr>
              <w:t xml:space="preserve"> – ҚР қаржы нарығын реттеу және дамыту агенттігі </w:t>
            </w:r>
            <w:r w:rsidRPr="00D64B0F">
              <w:rPr>
                <w:rFonts w:ascii="Times New Roman" w:hAnsi="Times New Roman"/>
                <w:sz w:val="24"/>
                <w:szCs w:val="24"/>
              </w:rPr>
              <w:t>жүзеге асырады.</w:t>
            </w:r>
          </w:p>
          <w:p w:rsidR="00D64B0F" w:rsidRPr="00D64B0F" w:rsidRDefault="00D64B0F" w:rsidP="00D64B0F">
            <w:pPr>
              <w:spacing w:line="254" w:lineRule="auto"/>
              <w:rPr>
                <w:rFonts w:ascii="Times New Roman" w:hAnsi="Times New Roman"/>
                <w:sz w:val="24"/>
                <w:szCs w:val="24"/>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p>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lastRenderedPageBreak/>
              <w:t>10. Бағдарламаға қатысатын балалардың тізімін қандай ұйым жасайды?</w:t>
            </w:r>
          </w:p>
          <w:p w:rsidR="00D64B0F" w:rsidRPr="00D64B0F" w:rsidRDefault="00D64B0F" w:rsidP="00D64B0F">
            <w:pPr>
              <w:spacing w:line="254" w:lineRule="auto"/>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hideMark/>
          </w:tcPr>
          <w:p w:rsidR="00D64B0F" w:rsidRPr="00D64B0F" w:rsidRDefault="00D64B0F" w:rsidP="00AD1E46">
            <w:pPr>
              <w:spacing w:line="254" w:lineRule="auto"/>
              <w:rPr>
                <w:rFonts w:ascii="Times New Roman" w:hAnsi="Times New Roman"/>
                <w:sz w:val="24"/>
                <w:szCs w:val="24"/>
              </w:rPr>
            </w:pPr>
            <w:r w:rsidRPr="00D64B0F">
              <w:rPr>
                <w:rFonts w:ascii="Times New Roman" w:hAnsi="Times New Roman"/>
                <w:sz w:val="24"/>
                <w:szCs w:val="24"/>
              </w:rPr>
              <w:lastRenderedPageBreak/>
              <w:t xml:space="preserve">БЖЗҚ "Жеке тұлғалар" мемлекеттік дерекқорынан (ЖТ МДҚ) алынған мәліметтер негізінде нысаналы талаптарға қатысушылардың </w:t>
            </w:r>
            <w:r w:rsidRPr="00D64B0F">
              <w:rPr>
                <w:rFonts w:ascii="Times New Roman" w:hAnsi="Times New Roman"/>
                <w:sz w:val="24"/>
                <w:szCs w:val="24"/>
              </w:rPr>
              <w:lastRenderedPageBreak/>
              <w:t xml:space="preserve">электрондық тізімін </w:t>
            </w:r>
            <w:r w:rsidRPr="00D64B0F">
              <w:rPr>
                <w:rFonts w:ascii="Times New Roman" w:hAnsi="Times New Roman"/>
                <w:sz w:val="24"/>
                <w:szCs w:val="24"/>
                <w:lang w:val="kk-KZ"/>
              </w:rPr>
              <w:t xml:space="preserve">Қордың </w:t>
            </w:r>
            <w:r w:rsidR="00AD1E46">
              <w:rPr>
                <w:rFonts w:ascii="Times New Roman" w:hAnsi="Times New Roman"/>
                <w:sz w:val="24"/>
                <w:szCs w:val="24"/>
                <w:lang w:val="kk-KZ"/>
              </w:rPr>
              <w:t>цифрлық</w:t>
            </w:r>
            <w:r w:rsidRPr="00D64B0F">
              <w:rPr>
                <w:rFonts w:ascii="Times New Roman" w:hAnsi="Times New Roman"/>
                <w:sz w:val="24"/>
                <w:szCs w:val="24"/>
              </w:rPr>
              <w:t xml:space="preserve"> жүйесінде дербес қалыптастырады.</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lastRenderedPageBreak/>
              <w:t xml:space="preserve">11. Менің балама БЖЗҚ-да шот ашылды және оның </w:t>
            </w:r>
            <w:r w:rsidRPr="00D64B0F">
              <w:rPr>
                <w:rFonts w:ascii="Times New Roman" w:hAnsi="Times New Roman"/>
                <w:sz w:val="24"/>
                <w:szCs w:val="24"/>
                <w:lang w:val="kk-KZ"/>
              </w:rPr>
              <w:t>нысаналы</w:t>
            </w:r>
            <w:r w:rsidRPr="00D64B0F">
              <w:rPr>
                <w:rFonts w:ascii="Times New Roman" w:hAnsi="Times New Roman"/>
                <w:sz w:val="24"/>
                <w:szCs w:val="24"/>
              </w:rPr>
              <w:t xml:space="preserve"> жинақтары </w:t>
            </w:r>
            <w:r w:rsidRPr="00D64B0F">
              <w:rPr>
                <w:rFonts w:ascii="Times New Roman" w:hAnsi="Times New Roman"/>
                <w:sz w:val="24"/>
                <w:szCs w:val="24"/>
                <w:lang w:val="kk-KZ"/>
              </w:rPr>
              <w:t xml:space="preserve">да </w:t>
            </w:r>
            <w:r w:rsidRPr="00D64B0F">
              <w:rPr>
                <w:rFonts w:ascii="Times New Roman" w:hAnsi="Times New Roman"/>
                <w:sz w:val="24"/>
                <w:szCs w:val="24"/>
              </w:rPr>
              <w:t>аударылды, бірақ біз қазір бұл қаражатты пайдалана алмаймыз, неге?</w:t>
            </w:r>
          </w:p>
          <w:p w:rsidR="00D64B0F" w:rsidRPr="00D64B0F" w:rsidRDefault="00D64B0F" w:rsidP="00D64B0F">
            <w:pPr>
              <w:spacing w:line="254" w:lineRule="auto"/>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hideMark/>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lang w:val="kk-KZ"/>
              </w:rPr>
              <w:t>БЖЗҚ-дағы н</w:t>
            </w:r>
            <w:r w:rsidRPr="00D64B0F">
              <w:rPr>
                <w:rFonts w:ascii="Times New Roman" w:hAnsi="Times New Roman"/>
                <w:sz w:val="24"/>
                <w:szCs w:val="24"/>
              </w:rPr>
              <w:t xml:space="preserve">ысаналы жинақтау шоты </w:t>
            </w:r>
            <w:r w:rsidRPr="00D64B0F">
              <w:rPr>
                <w:rFonts w:ascii="Times New Roman" w:hAnsi="Times New Roman"/>
                <w:sz w:val="24"/>
                <w:szCs w:val="24"/>
                <w:lang w:val="kk-KZ"/>
              </w:rPr>
              <w:t xml:space="preserve">Бағдарламаға қатысушы </w:t>
            </w:r>
            <w:r w:rsidRPr="00D64B0F">
              <w:rPr>
                <w:rFonts w:ascii="Times New Roman" w:hAnsi="Times New Roman"/>
                <w:sz w:val="24"/>
                <w:szCs w:val="24"/>
              </w:rPr>
              <w:t>кәмелетке тол</w:t>
            </w:r>
            <w:r w:rsidRPr="00D64B0F">
              <w:rPr>
                <w:rFonts w:ascii="Times New Roman" w:hAnsi="Times New Roman"/>
                <w:sz w:val="24"/>
                <w:szCs w:val="24"/>
                <w:lang w:val="kk-KZ"/>
              </w:rPr>
              <w:t xml:space="preserve">атын </w:t>
            </w:r>
            <w:r w:rsidRPr="00D64B0F">
              <w:rPr>
                <w:rFonts w:ascii="Times New Roman" w:hAnsi="Times New Roman"/>
                <w:sz w:val="24"/>
                <w:szCs w:val="24"/>
              </w:rPr>
              <w:t>жылы нысаналы жинақтардың сомасын АҚШ долларымен есептей отырып, автоматты түрде ашылады.</w:t>
            </w:r>
          </w:p>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lang w:val="kk-KZ"/>
              </w:rPr>
              <w:t xml:space="preserve">Бағдарламаға қатысушы </w:t>
            </w:r>
            <w:r w:rsidRPr="00D64B0F">
              <w:rPr>
                <w:rFonts w:ascii="Times New Roman" w:hAnsi="Times New Roman"/>
                <w:sz w:val="24"/>
                <w:szCs w:val="24"/>
              </w:rPr>
              <w:t xml:space="preserve">18 </w:t>
            </w:r>
            <w:r w:rsidRPr="00D64B0F">
              <w:rPr>
                <w:rFonts w:ascii="Times New Roman" w:hAnsi="Times New Roman"/>
                <w:sz w:val="24"/>
                <w:szCs w:val="24"/>
                <w:lang w:val="kk-KZ"/>
              </w:rPr>
              <w:t>жасқа толғаннан</w:t>
            </w:r>
            <w:r w:rsidRPr="00D64B0F">
              <w:rPr>
                <w:rFonts w:ascii="Times New Roman" w:hAnsi="Times New Roman"/>
                <w:sz w:val="24"/>
                <w:szCs w:val="24"/>
              </w:rPr>
              <w:t xml:space="preserve"> кейін </w:t>
            </w:r>
            <w:r w:rsidR="00AD1E46">
              <w:rPr>
                <w:rFonts w:ascii="Times New Roman" w:hAnsi="Times New Roman"/>
                <w:sz w:val="24"/>
                <w:szCs w:val="24"/>
                <w:lang w:val="kk-KZ"/>
              </w:rPr>
              <w:t xml:space="preserve">ғана </w:t>
            </w:r>
            <w:r w:rsidRPr="00D64B0F">
              <w:rPr>
                <w:rFonts w:ascii="Times New Roman" w:hAnsi="Times New Roman"/>
                <w:sz w:val="24"/>
                <w:szCs w:val="24"/>
              </w:rPr>
              <w:t>нысаналы жинақтар</w:t>
            </w:r>
            <w:r w:rsidRPr="00D64B0F">
              <w:rPr>
                <w:rFonts w:ascii="Times New Roman" w:hAnsi="Times New Roman"/>
                <w:sz w:val="24"/>
                <w:szCs w:val="24"/>
                <w:lang w:val="kk-KZ"/>
              </w:rPr>
              <w:t xml:space="preserve">ын </w:t>
            </w:r>
            <w:r w:rsidRPr="00D64B0F">
              <w:rPr>
                <w:rFonts w:ascii="Times New Roman" w:hAnsi="Times New Roman"/>
                <w:sz w:val="24"/>
                <w:szCs w:val="24"/>
              </w:rPr>
              <w:t>екі мақсатқа – тұрғын үй жағдайларын жақсартуға және (немесе) білім беру ақысын төлеуге пайдалану құқығына ие болады.</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12. Қаражатты уәкілетті оператордан қайтадан БЖЗҚ-қа қайтаруға бола ма?</w:t>
            </w:r>
          </w:p>
          <w:p w:rsidR="00D64B0F" w:rsidRPr="00D64B0F" w:rsidRDefault="00D64B0F" w:rsidP="00D64B0F">
            <w:pPr>
              <w:spacing w:line="254" w:lineRule="auto"/>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hideMark/>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Уәкілетті оператор</w:t>
            </w:r>
            <w:r w:rsidR="00AD1E46">
              <w:rPr>
                <w:rFonts w:ascii="Times New Roman" w:hAnsi="Times New Roman"/>
                <w:sz w:val="24"/>
                <w:szCs w:val="24"/>
                <w:lang w:val="kk-KZ"/>
              </w:rPr>
              <w:t>-банк</w:t>
            </w:r>
            <w:r w:rsidRPr="00D64B0F">
              <w:rPr>
                <w:rFonts w:ascii="Times New Roman" w:hAnsi="Times New Roman"/>
                <w:sz w:val="24"/>
                <w:szCs w:val="24"/>
              </w:rPr>
              <w:t xml:space="preserve"> нысаналы жинақта</w:t>
            </w:r>
            <w:r w:rsidRPr="00D64B0F">
              <w:rPr>
                <w:rFonts w:ascii="Times New Roman" w:hAnsi="Times New Roman"/>
                <w:sz w:val="24"/>
                <w:szCs w:val="24"/>
                <w:lang w:val="kk-KZ"/>
              </w:rPr>
              <w:t>р</w:t>
            </w:r>
            <w:r w:rsidRPr="00D64B0F">
              <w:rPr>
                <w:rFonts w:ascii="Times New Roman" w:hAnsi="Times New Roman"/>
                <w:sz w:val="24"/>
                <w:szCs w:val="24"/>
              </w:rPr>
              <w:t xml:space="preserve"> төлемдерін қайтару </w:t>
            </w:r>
            <w:r w:rsidRPr="00D64B0F">
              <w:rPr>
                <w:rFonts w:ascii="Times New Roman" w:hAnsi="Times New Roman"/>
                <w:sz w:val="24"/>
                <w:szCs w:val="24"/>
                <w:lang w:val="kk-KZ"/>
              </w:rPr>
              <w:t>жұмыстарын</w:t>
            </w:r>
            <w:r w:rsidRPr="00D64B0F">
              <w:rPr>
                <w:rFonts w:ascii="Times New Roman" w:hAnsi="Times New Roman"/>
                <w:sz w:val="24"/>
                <w:szCs w:val="24"/>
              </w:rPr>
              <w:t xml:space="preserve"> мынадай жағдайларда жүргізеді:</w:t>
            </w:r>
          </w:p>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1) нысаналы жинақтарды алушы не оның заңды өкілі уәкілетті операторға нысаналы жинақтар</w:t>
            </w:r>
            <w:r w:rsidRPr="00D64B0F">
              <w:rPr>
                <w:rFonts w:ascii="Times New Roman" w:hAnsi="Times New Roman"/>
                <w:sz w:val="24"/>
                <w:szCs w:val="24"/>
                <w:lang w:val="kk-KZ"/>
              </w:rPr>
              <w:t xml:space="preserve"> төлемінің </w:t>
            </w:r>
            <w:r w:rsidRPr="00D64B0F">
              <w:rPr>
                <w:rFonts w:ascii="Times New Roman" w:hAnsi="Times New Roman"/>
                <w:sz w:val="24"/>
                <w:szCs w:val="24"/>
              </w:rPr>
              <w:t>барлық сомасын немесе бір бөлігін БЖЗҚ-ға қайтаруға өтініш бергенде;</w:t>
            </w:r>
          </w:p>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2) нысаналы жинақ төлемдерімен толықтырылған мемлекеттік білім беру жинақтау жүйесі шеңберінде жасалған білім беру жинақтау салымы туралы шартты немесе білім беру жинақтау сақтандыру шарты бұз</w:t>
            </w:r>
            <w:r w:rsidRPr="00D64B0F">
              <w:rPr>
                <w:rFonts w:ascii="Times New Roman" w:hAnsi="Times New Roman"/>
                <w:sz w:val="24"/>
                <w:szCs w:val="24"/>
                <w:lang w:val="kk-KZ"/>
              </w:rPr>
              <w:t>ылған кезде</w:t>
            </w:r>
            <w:r w:rsidRPr="00D64B0F">
              <w:rPr>
                <w:rFonts w:ascii="Times New Roman" w:hAnsi="Times New Roman"/>
                <w:sz w:val="24"/>
                <w:szCs w:val="24"/>
              </w:rPr>
              <w:t>;</w:t>
            </w:r>
          </w:p>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3) нысаналы жинақтарды алушының тұрғын үй жағдайларын жақсартуға және (немесе) білім алушының білім алуына ақы төлеуіне барлық қажетті құжаттарды ұсынбауы;</w:t>
            </w:r>
          </w:p>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 xml:space="preserve">4) </w:t>
            </w:r>
            <w:r w:rsidRPr="00D64B0F">
              <w:rPr>
                <w:rFonts w:ascii="Times New Roman" w:hAnsi="Times New Roman"/>
                <w:sz w:val="24"/>
                <w:szCs w:val="24"/>
                <w:lang w:val="kk-KZ"/>
              </w:rPr>
              <w:t>т</w:t>
            </w:r>
            <w:r w:rsidRPr="00D64B0F">
              <w:rPr>
                <w:rFonts w:ascii="Times New Roman" w:hAnsi="Times New Roman"/>
                <w:sz w:val="24"/>
                <w:szCs w:val="24"/>
              </w:rPr>
              <w:t>ехникалық және кәсіптік, орта білімнен кейінгі, жоғары және жоғары оқу орнынан кейінгі (магистратура) білім беру бағдарламаларын іске асыратын екінші деңгейдегі банктерден немесе сақтандыру ұйымдарынан немесе білім беру ұйымдарынан нысаналы жинақ төлемдері қайтар</w:t>
            </w:r>
            <w:r w:rsidRPr="00D64B0F">
              <w:rPr>
                <w:rFonts w:ascii="Times New Roman" w:hAnsi="Times New Roman"/>
                <w:sz w:val="24"/>
                <w:szCs w:val="24"/>
                <w:lang w:val="kk-KZ"/>
              </w:rPr>
              <w:t>ылса</w:t>
            </w:r>
            <w:r w:rsidRPr="00D64B0F">
              <w:rPr>
                <w:rFonts w:ascii="Times New Roman" w:hAnsi="Times New Roman"/>
                <w:sz w:val="24"/>
                <w:szCs w:val="24"/>
              </w:rPr>
              <w:t>.</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 xml:space="preserve">13. Ата-аналар жинақтарды </w:t>
            </w:r>
            <w:r w:rsidR="00AD1E46">
              <w:rPr>
                <w:rFonts w:ascii="Times New Roman" w:hAnsi="Times New Roman"/>
                <w:sz w:val="24"/>
                <w:szCs w:val="24"/>
                <w:lang w:val="kk-KZ"/>
              </w:rPr>
              <w:t xml:space="preserve">тексере </w:t>
            </w:r>
            <w:r w:rsidRPr="00D64B0F">
              <w:rPr>
                <w:rFonts w:ascii="Times New Roman" w:hAnsi="Times New Roman"/>
                <w:sz w:val="24"/>
                <w:szCs w:val="24"/>
              </w:rPr>
              <w:t>ала ма?</w:t>
            </w:r>
          </w:p>
          <w:p w:rsidR="00D64B0F" w:rsidRPr="00D64B0F" w:rsidRDefault="00D64B0F" w:rsidP="00D64B0F">
            <w:pPr>
              <w:spacing w:line="254" w:lineRule="auto"/>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hideMark/>
          </w:tcPr>
          <w:p w:rsidR="00AD1E46" w:rsidRPr="00AD1E46" w:rsidRDefault="00AD1E46" w:rsidP="00AD1E46">
            <w:pPr>
              <w:spacing w:line="252" w:lineRule="auto"/>
              <w:rPr>
                <w:rFonts w:ascii="Times New Roman" w:hAnsi="Times New Roman"/>
                <w:sz w:val="24"/>
                <w:szCs w:val="24"/>
              </w:rPr>
            </w:pPr>
            <w:r w:rsidRPr="00AD1E46">
              <w:rPr>
                <w:rFonts w:ascii="Times New Roman" w:hAnsi="Times New Roman"/>
                <w:sz w:val="24"/>
                <w:szCs w:val="24"/>
              </w:rPr>
              <w:t>Кәмелетке толмаған</w:t>
            </w:r>
            <w:r w:rsidRPr="00AD1E46">
              <w:rPr>
                <w:rFonts w:ascii="Times New Roman" w:hAnsi="Times New Roman"/>
                <w:sz w:val="24"/>
                <w:szCs w:val="24"/>
                <w:lang w:val="kk-KZ"/>
              </w:rPr>
              <w:t xml:space="preserve"> бала</w:t>
            </w:r>
            <w:r w:rsidRPr="00AD1E46">
              <w:rPr>
                <w:rFonts w:ascii="Times New Roman" w:hAnsi="Times New Roman"/>
                <w:sz w:val="24"/>
                <w:szCs w:val="24"/>
              </w:rPr>
              <w:t xml:space="preserve">ның ата-аналары немесе заңды өкілдері </w:t>
            </w:r>
            <w:r w:rsidRPr="00AD1E46">
              <w:rPr>
                <w:rFonts w:ascii="Times New Roman" w:hAnsi="Times New Roman"/>
                <w:sz w:val="24"/>
                <w:szCs w:val="24"/>
                <w:lang w:val="kk-KZ"/>
              </w:rPr>
              <w:t xml:space="preserve">өз баласына Бағдарлама аясында жасалған есептеулерді </w:t>
            </w:r>
            <w:r w:rsidRPr="00AD1E46">
              <w:rPr>
                <w:rFonts w:ascii="Times New Roman" w:hAnsi="Times New Roman"/>
                <w:sz w:val="24"/>
                <w:szCs w:val="24"/>
              </w:rPr>
              <w:t>kids.enpf.kz сайт</w:t>
            </w:r>
            <w:r w:rsidRPr="00AD1E46">
              <w:rPr>
                <w:rFonts w:ascii="Times New Roman" w:hAnsi="Times New Roman"/>
                <w:sz w:val="24"/>
                <w:szCs w:val="24"/>
                <w:lang w:val="kk-KZ"/>
              </w:rPr>
              <w:t>ынд</w:t>
            </w:r>
            <w:r w:rsidRPr="00AD1E46">
              <w:rPr>
                <w:rFonts w:ascii="Times New Roman" w:hAnsi="Times New Roman"/>
                <w:sz w:val="24"/>
                <w:szCs w:val="24"/>
              </w:rPr>
              <w:t>а</w:t>
            </w:r>
            <w:r w:rsidRPr="00AD1E46">
              <w:rPr>
                <w:rFonts w:ascii="Times New Roman" w:hAnsi="Times New Roman"/>
                <w:sz w:val="24"/>
                <w:szCs w:val="24"/>
                <w:lang w:val="kk-KZ"/>
              </w:rPr>
              <w:t xml:space="preserve">, </w:t>
            </w:r>
            <w:r w:rsidRPr="00AD1E46">
              <w:rPr>
                <w:rFonts w:ascii="Times New Roman" w:hAnsi="Times New Roman"/>
                <w:sz w:val="24"/>
                <w:szCs w:val="24"/>
              </w:rPr>
              <w:t>EGOV mobile мобильді қосымшасында</w:t>
            </w:r>
            <w:r w:rsidRPr="00AD1E46">
              <w:rPr>
                <w:rFonts w:ascii="Times New Roman" w:hAnsi="Times New Roman"/>
                <w:sz w:val="24"/>
                <w:szCs w:val="24"/>
                <w:lang w:val="kk-KZ"/>
              </w:rPr>
              <w:t>, сондай-ақ кейбір банктердің</w:t>
            </w:r>
            <w:r>
              <w:rPr>
                <w:rFonts w:ascii="Times New Roman" w:hAnsi="Times New Roman"/>
                <w:sz w:val="24"/>
                <w:szCs w:val="24"/>
                <w:lang w:val="kk-KZ"/>
              </w:rPr>
              <w:t xml:space="preserve"> </w:t>
            </w:r>
            <w:r w:rsidRPr="00AD1E46">
              <w:rPr>
                <w:rFonts w:ascii="Times New Roman" w:hAnsi="Times New Roman"/>
                <w:sz w:val="24"/>
                <w:szCs w:val="24"/>
              </w:rPr>
              <w:t>(</w:t>
            </w:r>
            <w:r w:rsidRPr="00AD1E46">
              <w:rPr>
                <w:rFonts w:ascii="Times New Roman" w:hAnsi="Times New Roman"/>
                <w:sz w:val="24"/>
                <w:szCs w:val="24"/>
                <w:lang w:val="en-US"/>
              </w:rPr>
              <w:t>Kaspi</w:t>
            </w:r>
            <w:r w:rsidRPr="00AD1E46">
              <w:rPr>
                <w:rFonts w:ascii="Times New Roman" w:hAnsi="Times New Roman"/>
                <w:sz w:val="24"/>
                <w:szCs w:val="24"/>
              </w:rPr>
              <w:t xml:space="preserve"> </w:t>
            </w:r>
            <w:r w:rsidRPr="00AD1E46">
              <w:rPr>
                <w:rFonts w:ascii="Times New Roman" w:hAnsi="Times New Roman"/>
                <w:sz w:val="24"/>
                <w:szCs w:val="24"/>
                <w:lang w:val="kk-KZ"/>
              </w:rPr>
              <w:t xml:space="preserve">және </w:t>
            </w:r>
            <w:r w:rsidRPr="00AD1E46">
              <w:rPr>
                <w:rFonts w:ascii="Times New Roman" w:hAnsi="Times New Roman"/>
                <w:sz w:val="24"/>
                <w:szCs w:val="24"/>
                <w:lang w:val="en-US"/>
              </w:rPr>
              <w:t>Halyk</w:t>
            </w:r>
            <w:r w:rsidRPr="00AD1E46">
              <w:rPr>
                <w:rFonts w:ascii="Times New Roman" w:hAnsi="Times New Roman"/>
                <w:sz w:val="24"/>
                <w:szCs w:val="24"/>
                <w:lang w:val="kk-KZ"/>
              </w:rPr>
              <w:t xml:space="preserve"> банктері</w:t>
            </w:r>
            <w:r w:rsidRPr="00AD1E46">
              <w:rPr>
                <w:rFonts w:ascii="Times New Roman" w:hAnsi="Times New Roman"/>
                <w:sz w:val="24"/>
                <w:szCs w:val="24"/>
              </w:rPr>
              <w:t>)</w:t>
            </w:r>
            <w:r w:rsidRPr="00AD1E46">
              <w:rPr>
                <w:rFonts w:ascii="Times New Roman" w:hAnsi="Times New Roman"/>
                <w:sz w:val="24"/>
                <w:szCs w:val="24"/>
                <w:lang w:val="kk-KZ"/>
              </w:rPr>
              <w:t xml:space="preserve"> қ</w:t>
            </w:r>
            <w:r w:rsidRPr="00AD1E46">
              <w:rPr>
                <w:rFonts w:ascii="Times New Roman" w:hAnsi="Times New Roman"/>
                <w:sz w:val="24"/>
                <w:szCs w:val="24"/>
              </w:rPr>
              <w:t>осымшаларында</w:t>
            </w:r>
            <w:r w:rsidRPr="00AD1E46">
              <w:rPr>
                <w:rFonts w:ascii="Times New Roman" w:hAnsi="Times New Roman"/>
                <w:sz w:val="24"/>
                <w:szCs w:val="24"/>
                <w:lang w:val="kk-KZ"/>
              </w:rPr>
              <w:t xml:space="preserve"> </w:t>
            </w:r>
            <w:r w:rsidRPr="00AD1E46">
              <w:rPr>
                <w:rFonts w:ascii="Times New Roman" w:hAnsi="Times New Roman"/>
                <w:sz w:val="24"/>
                <w:szCs w:val="24"/>
              </w:rPr>
              <w:t>көре алады.</w:t>
            </w:r>
          </w:p>
          <w:p w:rsidR="00D64B0F" w:rsidRPr="00D64B0F" w:rsidRDefault="00AD1E46" w:rsidP="00AD1E46">
            <w:pPr>
              <w:spacing w:line="254" w:lineRule="auto"/>
              <w:rPr>
                <w:rFonts w:ascii="Times New Roman" w:hAnsi="Times New Roman"/>
                <w:sz w:val="24"/>
                <w:szCs w:val="24"/>
              </w:rPr>
            </w:pPr>
            <w:r w:rsidRPr="00AD1E46">
              <w:rPr>
                <w:rFonts w:ascii="Times New Roman" w:hAnsi="Times New Roman"/>
                <w:sz w:val="24"/>
                <w:szCs w:val="24"/>
              </w:rPr>
              <w:t>Бала он сегіз жасқа толғанда "БЖЗҚ" АҚ-да оған нысаналы жинақтау шоты ашылады, оған тек нысаналы жинақтарды алушының (кәмелетке толған баланың) өзі ғана қол жеткізе алады.</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rPr>
              <w:t>14. Балаға БЖЗҚ-да шот ашы</w:t>
            </w:r>
            <w:r w:rsidRPr="00D64B0F">
              <w:rPr>
                <w:rFonts w:ascii="Times New Roman" w:hAnsi="Times New Roman"/>
                <w:sz w:val="24"/>
                <w:szCs w:val="24"/>
                <w:lang w:val="kk-KZ"/>
              </w:rPr>
              <w:t>лы</w:t>
            </w:r>
            <w:r w:rsidRPr="00D64B0F">
              <w:rPr>
                <w:rFonts w:ascii="Times New Roman" w:hAnsi="Times New Roman"/>
                <w:sz w:val="24"/>
                <w:szCs w:val="24"/>
              </w:rPr>
              <w:t xml:space="preserve">п, оның </w:t>
            </w:r>
            <w:r w:rsidRPr="00D64B0F">
              <w:rPr>
                <w:rFonts w:ascii="Times New Roman" w:hAnsi="Times New Roman"/>
                <w:sz w:val="24"/>
                <w:szCs w:val="24"/>
                <w:lang w:val="kk-KZ"/>
              </w:rPr>
              <w:t>нысаналы</w:t>
            </w:r>
            <w:r w:rsidRPr="00D64B0F">
              <w:rPr>
                <w:rFonts w:ascii="Times New Roman" w:hAnsi="Times New Roman"/>
                <w:sz w:val="24"/>
                <w:szCs w:val="24"/>
              </w:rPr>
              <w:t xml:space="preserve"> жинақтары</w:t>
            </w:r>
            <w:r w:rsidRPr="00D64B0F">
              <w:rPr>
                <w:rFonts w:ascii="Times New Roman" w:hAnsi="Times New Roman"/>
                <w:sz w:val="24"/>
                <w:szCs w:val="24"/>
                <w:lang w:val="kk-KZ"/>
              </w:rPr>
              <w:t xml:space="preserve"> есептеліп қойды. Алайда, 18 жасқа толғанға дейін бір ай бұрын бала </w:t>
            </w:r>
            <w:r w:rsidRPr="00D64B0F">
              <w:rPr>
                <w:rFonts w:ascii="Times New Roman" w:hAnsi="Times New Roman"/>
                <w:sz w:val="24"/>
                <w:szCs w:val="24"/>
                <w:lang w:val="kk-KZ"/>
              </w:rPr>
              <w:lastRenderedPageBreak/>
              <w:t>азаматтығын өзгертті. Оның нысаналы жинақтарымен не болады?</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hideMark/>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lastRenderedPageBreak/>
              <w:t>Қазақстан Республикасының азаматтығы он сегіз жасқа толғанға дейін немесе одан кейін тоқтатылған кезде нысаналы талаптарға қатысушы немесе нысаналы жинақтарды алушы нысаналы жинақтар төлемін алу құқығынан айырылады, бұл ретте:</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lastRenderedPageBreak/>
              <w:t>1) нысаналы талаптарға қатысушының нысаналы талаптары белгіленген тәртіппен нысаналы талаптардың басқа қатысушылары арасында бөлінеді;</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2) нысаналы жинақтарды алушының нысаналы жинақтары нысаналы жинақтау шотынан есептен шығарылып, есепті жылдың соңында нысаналы талаптардың басқа қатысушылары арасында бөлінеді. Бұл ретте нысаналы жинақтарды алушының нысаналы жинақтау шоты жабылады.</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lastRenderedPageBreak/>
              <w:t>15. Нысаналы талаптарға қатысушы-нысаналы жинақтарды алушы қайтыс болған жағдайда мұраға қалған нысаналы жинақтарды алу үшін мұрагерге қандай құжаттар талап етіледі және оларды қайда ұсыну қажет?</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Қайтыс болған нысаналы талаптарға қатысушының немесе нысаналы жинақтарды алушының мұрагері (мұрагерлері) нысаналы жинақтар төлемін алу үшін БЖЗҚ-ға жүгінеді. Бірақ мұндай өтінімді қайтыс болған адамдардың нысаналы жинақтары БЖЗҚ-дағы нысаналы жинақтау шотына есептелгеннен кейін ғана беру керек.</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 xml:space="preserve">БЖЗҚ-да зейнетақы жинақтары бар адамның қайтыс болуына байланысты зейнетақы төлемдерін ресімдеу үшін қажетті құжаттардың өзекті тізбесі, сондай-ақ өтініштердің бланкілері және төлем валютасының түріне байланысты оларды толтыру үлгілері, сенімхат үлгісі БЖЗҚ-ның </w:t>
            </w:r>
            <w:hyperlink r:id="rId5" w:history="1">
              <w:r w:rsidRPr="00D64B0F">
                <w:rPr>
                  <w:rFonts w:ascii="Times New Roman" w:hAnsi="Times New Roman"/>
                  <w:color w:val="0563C1" w:themeColor="hyperlink"/>
                  <w:sz w:val="24"/>
                  <w:szCs w:val="24"/>
                  <w:u w:val="single"/>
                  <w:lang w:val="kk-KZ"/>
                </w:rPr>
                <w:t>www.enpf.kz</w:t>
              </w:r>
            </w:hyperlink>
            <w:r w:rsidRPr="00D64B0F">
              <w:rPr>
                <w:rFonts w:ascii="Times New Roman" w:hAnsi="Times New Roman"/>
                <w:sz w:val="24"/>
                <w:szCs w:val="24"/>
                <w:lang w:val="kk-KZ"/>
              </w:rPr>
              <w:t xml:space="preserve"> веб-сайтында орналастырылған.</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Төлемдерді есептеу үшін мұрагерлер уәкілетті оператор</w:t>
            </w:r>
            <w:r w:rsidR="00AD1E46">
              <w:rPr>
                <w:rFonts w:ascii="Times New Roman" w:hAnsi="Times New Roman"/>
                <w:sz w:val="24"/>
                <w:szCs w:val="24"/>
                <w:lang w:val="kk-KZ"/>
              </w:rPr>
              <w:t xml:space="preserve">-банкте </w:t>
            </w:r>
            <w:r w:rsidRPr="00D64B0F">
              <w:rPr>
                <w:rFonts w:ascii="Times New Roman" w:hAnsi="Times New Roman"/>
                <w:sz w:val="24"/>
                <w:szCs w:val="24"/>
                <w:lang w:val="kk-KZ"/>
              </w:rPr>
              <w:t>АҚШ долларымен банктік шот ашады.</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Бұл ретте мұрагерлер ақшаны кез келген мақсатта пайдалана алады, яғни оларды нысаналы пайдалану жөніндегі міндетті талап жойылады.</w:t>
            </w:r>
          </w:p>
          <w:p w:rsidR="00D64B0F" w:rsidRPr="00D64B0F" w:rsidRDefault="00D64B0F" w:rsidP="00D64B0F">
            <w:pPr>
              <w:spacing w:line="254" w:lineRule="auto"/>
              <w:rPr>
                <w:rFonts w:ascii="Times New Roman" w:hAnsi="Times New Roman"/>
                <w:sz w:val="24"/>
                <w:szCs w:val="24"/>
                <w:lang w:val="kk-KZ"/>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16. Нысаналы жинақтарды бөліп-бөліп пайдалануға бола ма?</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hideMark/>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Нысаналы жинақтарды алушы он сегіз жасқа толған және Қазақстан Республикасының азаматтығы болған жағдайда, нысаналы жинақтау шотындағы нысаналы жинақты қолда бар нысаналы жинақтар шегінде шектеусіз рет пайдалануға болады.</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17. БЖЗҚ мен уәкілетті оператордың бағдарлама шеңберіндегі міндеттері қандай?</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hideMark/>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БЖЗҚ-ның міндеті:</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1) нысаналы жинақтарды есепке алу және есептеу үшін нысаналы жинақтау шоттарын ашу;</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2) нысаналы активтер мен нысаналы талаптарды есепке алуды, нысаналы жинақтау шоттарындағы нысаналы жинақтарды есепке алу және есептеу, нысаналы жинақтау шотынан уәкілетті операторлардың шоттарына нысаналы жинақтарды алушыға арналған төлемді жүзеге асыру, нысаналы жинақтардың қайтарылуын есепке алу;</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3) Бірыңғай жинақтаушы зейнетақы қорының интернет-ресурсы және (немесе) "электрондық үкімет" веб-порталы арқылы мынадай мәліметтерді тегін ұсынуға міндетті:</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нысаналы талаптардың қатысушысына немесе оның заңды өкіліне нысаналы талаптардың сомасы;</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lastRenderedPageBreak/>
              <w:t>нысаналы жинақтарды алушының сұрау салуы бойынша нысаналы жинақтау шотын ашқан күннен бастап кез келген сұрау салынатын күнге нысаналы жинақ сомасы;</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4) нысаналы жинақтарды тұрғын үй жағдайларын жақсарту және (немесе) білім алуға ақы төлеу мақсатында уәкілетті операторда ашылған нысаналы жинақтарды алушылардың шоттарына, сондай-ақ қайтыс болған не соттың заңды күшіне енген шешімімен қайтыс болды деп жарияланған нысаналы талаптарға қатысушылардың немесе нысаналы жинақтарды алушылардың мұрагерлеріне уәкілетті операторда ашылған банк шоттарына АҚШ долларымен төлеуді жүзеге асыру;</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5) нысаналы жинақтарды есепке алу, төлеу және қайтару мәселелері бойынша уәкілетті оператормен өзара іс-қимыл жасау;</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6) нысаналы жинақтарды алушы он сегіз жасқа толғаннан кейін он жыл ішінде пайдаланбаған нысаналы жинақтарды нысаналы жинақтау шоттарынан ерікті зейнетақы жарналары есепке алынатын жеке зейнетақы шотына аудару.</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Уәкілетті оператордың (УО) міндеті:</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1) тұрғын үй жағдайларын жақсарту және (немесе) білім беру ақысын төлеу мақсатында БЖЗҚ аударатын нысаналы жинақтау төлемдерін есептеу үшін банктік шоттар ашу және жүргізу;</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2) УО интернет-ресурсы арқылы алушылардан не алушылардың заңды өкілдерінен (алушылардың әрекетке қабілетсіздігі (әрекет қабілеттілігі шектеулі) болған жағдайда) нысаналы жинақтарды төлеуге арналған өтініштерді УО мекенжайына қабылдау;</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3) тұрғын үй жағдайларын жақсарту және (немесе) білім беру ақысын төлеу мақсатында нысаналы жинақтау төлемдерінің нысаналы мақсатын растау жөніндегі құжаттарды қабылдау және тексеру;</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4) нысаналы жинақтарды олардың нысаналы мақсаты бойынша аудару;</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5) нысаналы жинақтарды төлеу сомаларын (АҚШ долларымен) қайтару себептерін көрсете отырып, БЖЗҚ-ға қайтаруды жүзеге асыру.</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lastRenderedPageBreak/>
              <w:t>18. Балама қанша қаражат тиесілі екенін қалай білемін?</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tcPr>
          <w:p w:rsidR="00AD1E46"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Сіз</w:t>
            </w:r>
            <w:r w:rsidR="00AD1E46">
              <w:rPr>
                <w:rFonts w:ascii="Times New Roman" w:hAnsi="Times New Roman"/>
                <w:sz w:val="24"/>
                <w:szCs w:val="24"/>
                <w:lang w:val="kk-KZ"/>
              </w:rPr>
              <w:t xml:space="preserve"> БЖЗҚ-ның</w:t>
            </w:r>
            <w:r w:rsidRPr="00D64B0F">
              <w:rPr>
                <w:rFonts w:ascii="Times New Roman" w:hAnsi="Times New Roman"/>
                <w:sz w:val="24"/>
                <w:szCs w:val="24"/>
                <w:lang w:val="kk-KZ"/>
              </w:rPr>
              <w:t xml:space="preserve"> kids.enpf.kz сайтында, eGov mobile мобильді қосымшасында және </w:t>
            </w:r>
            <w:r w:rsidR="00AD1E46">
              <w:rPr>
                <w:rFonts w:ascii="Times New Roman" w:hAnsi="Times New Roman"/>
                <w:sz w:val="24"/>
                <w:szCs w:val="24"/>
                <w:lang w:val="kk-KZ"/>
              </w:rPr>
              <w:t>кейбір банктердің (</w:t>
            </w:r>
            <w:r w:rsidR="00AD1E46" w:rsidRPr="00D64B0F">
              <w:rPr>
                <w:rFonts w:ascii="Times New Roman" w:hAnsi="Times New Roman"/>
                <w:sz w:val="24"/>
                <w:szCs w:val="24"/>
                <w:lang w:val="kk-KZ"/>
              </w:rPr>
              <w:t>Kaspi және Halyk банк</w:t>
            </w:r>
            <w:r w:rsidR="00AD1E46">
              <w:rPr>
                <w:rFonts w:ascii="Times New Roman" w:hAnsi="Times New Roman"/>
                <w:sz w:val="24"/>
                <w:szCs w:val="24"/>
                <w:lang w:val="kk-KZ"/>
              </w:rPr>
              <w:t>тері)</w:t>
            </w:r>
            <w:r w:rsidR="00AD1E46" w:rsidRPr="00D64B0F">
              <w:rPr>
                <w:rFonts w:ascii="Times New Roman" w:hAnsi="Times New Roman"/>
                <w:sz w:val="24"/>
                <w:szCs w:val="24"/>
                <w:lang w:val="kk-KZ"/>
              </w:rPr>
              <w:t xml:space="preserve"> </w:t>
            </w:r>
            <w:r w:rsidRPr="00D64B0F">
              <w:rPr>
                <w:rFonts w:ascii="Times New Roman" w:hAnsi="Times New Roman"/>
                <w:sz w:val="24"/>
                <w:szCs w:val="24"/>
                <w:lang w:val="kk-KZ"/>
              </w:rPr>
              <w:t xml:space="preserve">қосымшаларында балаңызға есептелген нысаналы талаптардың </w:t>
            </w:r>
            <w:r w:rsidR="00AD1E46">
              <w:rPr>
                <w:rFonts w:ascii="Times New Roman" w:hAnsi="Times New Roman"/>
                <w:sz w:val="24"/>
                <w:szCs w:val="24"/>
                <w:lang w:val="kk-KZ"/>
              </w:rPr>
              <w:t>жиынтық</w:t>
            </w:r>
            <w:r w:rsidRPr="00D64B0F">
              <w:rPr>
                <w:rFonts w:ascii="Times New Roman" w:hAnsi="Times New Roman"/>
                <w:sz w:val="24"/>
                <w:szCs w:val="24"/>
                <w:lang w:val="kk-KZ"/>
              </w:rPr>
              <w:t xml:space="preserve"> сомасын тексере аласыз. </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Айта кетейік, БЖЗҚ сайтында жалпы сома көрсетіледі. Егер сіз есептеулердің жыл бойынша егжей-тегжейлі бөлін</w:t>
            </w:r>
            <w:r w:rsidR="00AD1E46">
              <w:rPr>
                <w:rFonts w:ascii="Times New Roman" w:hAnsi="Times New Roman"/>
                <w:sz w:val="24"/>
                <w:szCs w:val="24"/>
                <w:lang w:val="kk-KZ"/>
              </w:rPr>
              <w:t>іс</w:t>
            </w:r>
            <w:r w:rsidRPr="00D64B0F">
              <w:rPr>
                <w:rFonts w:ascii="Times New Roman" w:hAnsi="Times New Roman"/>
                <w:sz w:val="24"/>
                <w:szCs w:val="24"/>
                <w:lang w:val="kk-KZ"/>
              </w:rPr>
              <w:t xml:space="preserve">ін көргіңіз келсе, онда EGOV mobile мобильді қосымшасын, </w:t>
            </w:r>
            <w:r w:rsidR="00AD1E46">
              <w:rPr>
                <w:rFonts w:ascii="Times New Roman" w:hAnsi="Times New Roman"/>
                <w:sz w:val="24"/>
                <w:szCs w:val="24"/>
                <w:lang w:val="kk-KZ"/>
              </w:rPr>
              <w:t>кейбір банк</w:t>
            </w:r>
            <w:r w:rsidRPr="00D64B0F">
              <w:rPr>
                <w:rFonts w:ascii="Times New Roman" w:hAnsi="Times New Roman"/>
                <w:sz w:val="24"/>
                <w:szCs w:val="24"/>
                <w:lang w:val="kk-KZ"/>
              </w:rPr>
              <w:t xml:space="preserve"> қосымшаларын </w:t>
            </w:r>
            <w:r w:rsidR="00AD1E46">
              <w:rPr>
                <w:rFonts w:ascii="Times New Roman" w:hAnsi="Times New Roman"/>
                <w:sz w:val="24"/>
                <w:szCs w:val="24"/>
                <w:lang w:val="kk-KZ"/>
              </w:rPr>
              <w:t>(</w:t>
            </w:r>
            <w:r w:rsidR="00AD1E46" w:rsidRPr="00D64B0F">
              <w:rPr>
                <w:rFonts w:ascii="Times New Roman" w:hAnsi="Times New Roman"/>
                <w:sz w:val="24"/>
                <w:szCs w:val="24"/>
                <w:lang w:val="kk-KZ"/>
              </w:rPr>
              <w:t>Kaspi және Halyk</w:t>
            </w:r>
            <w:r w:rsidR="00AD1E46">
              <w:rPr>
                <w:rFonts w:ascii="Times New Roman" w:hAnsi="Times New Roman"/>
                <w:sz w:val="24"/>
                <w:szCs w:val="24"/>
                <w:lang w:val="kk-KZ"/>
              </w:rPr>
              <w:t xml:space="preserve"> банктері) </w:t>
            </w:r>
            <w:r w:rsidRPr="00D64B0F">
              <w:rPr>
                <w:rFonts w:ascii="Times New Roman" w:hAnsi="Times New Roman"/>
                <w:sz w:val="24"/>
                <w:szCs w:val="24"/>
                <w:lang w:val="kk-KZ"/>
              </w:rPr>
              <w:t>жүктеп, оларға кіруіңіз керек.</w:t>
            </w:r>
          </w:p>
          <w:p w:rsidR="00D64B0F" w:rsidRPr="00D64B0F" w:rsidRDefault="00D64B0F" w:rsidP="00D64B0F">
            <w:pPr>
              <w:spacing w:line="254" w:lineRule="auto"/>
              <w:rPr>
                <w:rFonts w:ascii="Times New Roman" w:hAnsi="Times New Roman"/>
                <w:sz w:val="24"/>
                <w:szCs w:val="24"/>
                <w:lang w:val="kk-KZ"/>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lastRenderedPageBreak/>
              <w:t>19. Егер балаға нысаналы талаптар есептелген, бірақ нысаналы жинақтау шоты (НЖШ) ашылмаған болса?</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tcPr>
          <w:p w:rsidR="00A7191F" w:rsidRPr="00A7191F" w:rsidRDefault="00A7191F" w:rsidP="00A7191F">
            <w:pPr>
              <w:spacing w:line="252" w:lineRule="auto"/>
              <w:ind w:left="36"/>
              <w:contextualSpacing/>
              <w:rPr>
                <w:rFonts w:ascii="Times New Roman" w:eastAsia="Times New Roman" w:hAnsi="Times New Roman"/>
                <w:sz w:val="24"/>
                <w:szCs w:val="24"/>
                <w:lang w:val="kk-KZ" w:eastAsia="ru-RU"/>
              </w:rPr>
            </w:pPr>
            <w:r w:rsidRPr="00A7191F">
              <w:rPr>
                <w:rFonts w:ascii="Times New Roman" w:eastAsia="Times New Roman" w:hAnsi="Times New Roman"/>
                <w:sz w:val="24"/>
                <w:szCs w:val="24"/>
                <w:lang w:val="kk-KZ" w:eastAsia="ru-RU"/>
              </w:rPr>
              <w:t xml:space="preserve">БЖЗҚ-дағы нысаналы жинақтау шоты бала кәмелетке толған жылы оның нысаналы жинақтарын есепке алу үшін </w:t>
            </w:r>
            <w:r w:rsidRPr="00A7191F">
              <w:rPr>
                <w:rFonts w:ascii="Times New Roman" w:eastAsia="Times New Roman" w:hAnsi="Times New Roman"/>
                <w:b/>
                <w:sz w:val="24"/>
                <w:szCs w:val="24"/>
                <w:lang w:val="kk-KZ" w:eastAsia="ru-RU"/>
              </w:rPr>
              <w:t>автоматты түрде</w:t>
            </w:r>
            <w:r w:rsidRPr="00A7191F">
              <w:rPr>
                <w:rFonts w:ascii="Times New Roman" w:eastAsia="Times New Roman" w:hAnsi="Times New Roman"/>
                <w:sz w:val="24"/>
                <w:szCs w:val="24"/>
                <w:lang w:val="kk-KZ" w:eastAsia="ru-RU"/>
              </w:rPr>
              <w:t xml:space="preserve"> ашылады. Осы күнге дейін балаға нысаналы талаптар есептеледі және олар БЖЗҚ-да есепке алынады.</w:t>
            </w:r>
          </w:p>
          <w:p w:rsidR="00A7191F" w:rsidRPr="00A7191F" w:rsidRDefault="00A7191F" w:rsidP="00A7191F">
            <w:pPr>
              <w:spacing w:line="252" w:lineRule="auto"/>
              <w:ind w:left="36"/>
              <w:contextualSpacing/>
              <w:rPr>
                <w:rFonts w:ascii="Times New Roman" w:hAnsi="Times New Roman"/>
                <w:sz w:val="24"/>
                <w:szCs w:val="24"/>
                <w:lang w:val="kk-KZ"/>
              </w:rPr>
            </w:pPr>
            <w:r w:rsidRPr="00A7191F">
              <w:rPr>
                <w:rFonts w:ascii="Times New Roman" w:eastAsia="Times New Roman" w:hAnsi="Times New Roman"/>
                <w:sz w:val="24"/>
                <w:szCs w:val="24"/>
                <w:lang w:val="kk-KZ" w:eastAsia="ru-RU"/>
              </w:rPr>
              <w:t xml:space="preserve">kids.enpf.kz сайтындағы "Қатысушыны іздеу" бөліміне баланың ЖСН енгізіп, "Тексеру" батырмасын басу керек. Бала нысаналы талаптарға қатысушы ретінде тіркелген есепті жылды және өтініш берілген жылға арналған нысаналы талаптардың жалпы сомасын көрсететін ақпарат қолжетімді болады.  </w:t>
            </w:r>
          </w:p>
          <w:p w:rsidR="00D64B0F" w:rsidRPr="00D64B0F" w:rsidRDefault="00D64B0F" w:rsidP="00D64B0F">
            <w:pPr>
              <w:spacing w:line="254" w:lineRule="auto"/>
              <w:rPr>
                <w:rFonts w:ascii="Times New Roman" w:hAnsi="Times New Roman"/>
                <w:sz w:val="24"/>
                <w:szCs w:val="24"/>
                <w:lang w:val="kk-KZ"/>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 xml:space="preserve">20. </w:t>
            </w:r>
            <w:r w:rsidR="00A7191F">
              <w:rPr>
                <w:rFonts w:ascii="Times New Roman" w:hAnsi="Times New Roman"/>
                <w:sz w:val="24"/>
                <w:szCs w:val="24"/>
                <w:lang w:val="kk-KZ"/>
              </w:rPr>
              <w:t>Егер бала ҚР азаматы емес деген ақпарат шықса, не істеу керек</w:t>
            </w:r>
            <w:r w:rsidRPr="00D64B0F">
              <w:rPr>
                <w:rFonts w:ascii="Times New Roman" w:hAnsi="Times New Roman"/>
                <w:sz w:val="24"/>
                <w:szCs w:val="24"/>
                <w:lang w:val="kk-KZ"/>
              </w:rPr>
              <w:t>?</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tcPr>
          <w:p w:rsidR="00A7191F" w:rsidRPr="00A7191F" w:rsidRDefault="00A7191F" w:rsidP="00A7191F">
            <w:pPr>
              <w:spacing w:line="252" w:lineRule="auto"/>
              <w:rPr>
                <w:rFonts w:ascii="Times New Roman" w:hAnsi="Times New Roman"/>
                <w:sz w:val="24"/>
                <w:szCs w:val="24"/>
                <w:lang w:val="kk-KZ"/>
              </w:rPr>
            </w:pPr>
            <w:r w:rsidRPr="00A7191F">
              <w:rPr>
                <w:rFonts w:ascii="Times New Roman" w:hAnsi="Times New Roman"/>
                <w:sz w:val="24"/>
                <w:szCs w:val="24"/>
                <w:lang w:val="kk-KZ"/>
              </w:rPr>
              <w:t>Егер ЖСН-ы көрсетілген бала "Жеке тұлғалар" мемлекеттік дерекқорынан (ЖТМДҚ) алынған мәліметтерге сәйкес ҚР азаматы болмаса, сәйкесінше, ол «Ұлттық қор - балаларға» бағдарламасына қатыса аламайды және нысаналы талаптары да болмайды.</w:t>
            </w:r>
          </w:p>
          <w:p w:rsidR="00A7191F" w:rsidRPr="00A7191F" w:rsidRDefault="00A7191F" w:rsidP="00A7191F">
            <w:pPr>
              <w:spacing w:line="252" w:lineRule="auto"/>
              <w:rPr>
                <w:rFonts w:ascii="Times New Roman" w:hAnsi="Times New Roman"/>
                <w:sz w:val="24"/>
                <w:szCs w:val="24"/>
                <w:lang w:val="kk-KZ"/>
              </w:rPr>
            </w:pPr>
            <w:r w:rsidRPr="00A7191F">
              <w:rPr>
                <w:rFonts w:ascii="Times New Roman" w:hAnsi="Times New Roman"/>
                <w:sz w:val="24"/>
                <w:szCs w:val="24"/>
                <w:lang w:val="kk-KZ"/>
              </w:rPr>
              <w:t>ЖТМДҚ-дағы мәліметтерді өзектендіру қажет болған жағдайда, тұрғылықты жері бойынша көші-қон қызметіне жүгінуге кеңес береміз.</w:t>
            </w:r>
          </w:p>
          <w:p w:rsidR="00A7191F" w:rsidRPr="00A7191F" w:rsidRDefault="00A7191F" w:rsidP="00A7191F">
            <w:pPr>
              <w:spacing w:line="252" w:lineRule="auto"/>
              <w:rPr>
                <w:rFonts w:ascii="Times New Roman" w:hAnsi="Times New Roman"/>
                <w:sz w:val="24"/>
                <w:szCs w:val="24"/>
                <w:lang w:val="kk-KZ"/>
              </w:rPr>
            </w:pPr>
            <w:r w:rsidRPr="00A7191F">
              <w:rPr>
                <w:rFonts w:ascii="Times New Roman" w:hAnsi="Times New Roman"/>
                <w:sz w:val="24"/>
                <w:szCs w:val="24"/>
                <w:lang w:val="kk-KZ"/>
              </w:rPr>
              <w:t>ЖТМДҚ-ға тиісті түзетулер енгізілгеннен кейін, БЖЗҚ осы жеке тұлғаны өткізіп алған кезеңді ескере отырып, нысаналы талаптарға қатысушы балалардың және (немесе) нысаналы жинақтарды алушылардың тізіміне енгізеді.</w:t>
            </w:r>
          </w:p>
          <w:p w:rsidR="00D64B0F" w:rsidRPr="00D64B0F" w:rsidRDefault="00D64B0F" w:rsidP="00D64B0F">
            <w:pPr>
              <w:spacing w:line="254" w:lineRule="auto"/>
              <w:rPr>
                <w:rFonts w:ascii="Times New Roman" w:hAnsi="Times New Roman"/>
                <w:sz w:val="24"/>
                <w:szCs w:val="24"/>
                <w:lang w:val="kk-KZ"/>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21. Егер нысаналы талаптарға қатысушы Қазақстан Республикасының азаматтығынан айырылған (азаматтығынан шыққан) болса, БЖЗҚ-да қандай ақпарат көрсетіледі?</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 xml:space="preserve">Егер ЖСН-ы көрсетілген жеке тұлға ҚР азаматы болып табылмаса, </w:t>
            </w:r>
            <w:r w:rsidR="00A7191F">
              <w:rPr>
                <w:rFonts w:ascii="Times New Roman" w:hAnsi="Times New Roman"/>
                <w:sz w:val="24"/>
                <w:szCs w:val="24"/>
                <w:lang w:val="kk-KZ"/>
              </w:rPr>
              <w:t>тиісінше</w:t>
            </w:r>
            <w:r w:rsidRPr="00D64B0F">
              <w:rPr>
                <w:rFonts w:ascii="Times New Roman" w:hAnsi="Times New Roman"/>
                <w:sz w:val="24"/>
                <w:szCs w:val="24"/>
                <w:lang w:val="kk-KZ"/>
              </w:rPr>
              <w:t>, оның ҚР заңнамасына сәйкес нысаналы талаптарға құқығы жоқ.</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 xml:space="preserve">БЖЗҚ сайтындағы (kids.enpf.kz) "Қатысушыны іздеу" бөлімінде баланың ЖСН-ін енгізіп, "Тексеру" батырмасын басқан кезде </w:t>
            </w:r>
            <w:r w:rsidRPr="00D64B0F">
              <w:rPr>
                <w:rFonts w:ascii="Times New Roman" w:hAnsi="Times New Roman"/>
                <w:i/>
                <w:sz w:val="24"/>
                <w:szCs w:val="24"/>
                <w:lang w:val="kk-KZ"/>
              </w:rPr>
              <w:t>"Жеке тұлға ҚР азаматы болып табылмайды, сондықтан ҚР заңнамасына сәйкес нысаналы талаптарға құқығы жоқ"</w:t>
            </w:r>
            <w:r w:rsidRPr="00D64B0F">
              <w:rPr>
                <w:rFonts w:ascii="Times New Roman" w:hAnsi="Times New Roman"/>
                <w:sz w:val="24"/>
                <w:szCs w:val="24"/>
                <w:lang w:val="kk-KZ"/>
              </w:rPr>
              <w:t xml:space="preserve"> деген ақпарат беріледі.</w:t>
            </w:r>
          </w:p>
          <w:p w:rsidR="00D64B0F" w:rsidRPr="00D64B0F" w:rsidRDefault="00D64B0F" w:rsidP="00D64B0F">
            <w:pPr>
              <w:spacing w:line="254" w:lineRule="auto"/>
              <w:rPr>
                <w:rFonts w:ascii="Times New Roman" w:hAnsi="Times New Roman"/>
                <w:sz w:val="24"/>
                <w:szCs w:val="24"/>
                <w:lang w:val="kk-KZ"/>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 xml:space="preserve">22. Қаражатты </w:t>
            </w:r>
            <w:r w:rsidR="00A7191F">
              <w:rPr>
                <w:rFonts w:ascii="Times New Roman" w:hAnsi="Times New Roman"/>
                <w:sz w:val="24"/>
                <w:szCs w:val="24"/>
                <w:lang w:val="kk-KZ"/>
              </w:rPr>
              <w:t xml:space="preserve">бала </w:t>
            </w:r>
            <w:r w:rsidRPr="00D64B0F">
              <w:rPr>
                <w:rFonts w:ascii="Times New Roman" w:hAnsi="Times New Roman"/>
                <w:sz w:val="24"/>
                <w:szCs w:val="24"/>
                <w:lang w:val="kk-KZ"/>
              </w:rPr>
              <w:t>қандай мақсатта</w:t>
            </w:r>
            <w:r w:rsidR="00A7191F">
              <w:rPr>
                <w:rFonts w:ascii="Times New Roman" w:hAnsi="Times New Roman"/>
                <w:sz w:val="24"/>
                <w:szCs w:val="24"/>
                <w:lang w:val="kk-KZ"/>
              </w:rPr>
              <w:t>рға</w:t>
            </w:r>
            <w:r w:rsidRPr="00D64B0F">
              <w:rPr>
                <w:rFonts w:ascii="Times New Roman" w:hAnsi="Times New Roman"/>
                <w:sz w:val="24"/>
                <w:szCs w:val="24"/>
                <w:lang w:val="kk-KZ"/>
              </w:rPr>
              <w:t xml:space="preserve"> пайдалан</w:t>
            </w:r>
            <w:r w:rsidR="00A7191F">
              <w:rPr>
                <w:rFonts w:ascii="Times New Roman" w:hAnsi="Times New Roman"/>
                <w:sz w:val="24"/>
                <w:szCs w:val="24"/>
                <w:lang w:val="kk-KZ"/>
              </w:rPr>
              <w:t>а алады</w:t>
            </w:r>
            <w:r w:rsidRPr="00D64B0F">
              <w:rPr>
                <w:rFonts w:ascii="Times New Roman" w:hAnsi="Times New Roman"/>
                <w:sz w:val="24"/>
                <w:szCs w:val="24"/>
                <w:lang w:val="kk-KZ"/>
              </w:rPr>
              <w:t>?</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hideMark/>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"Қазақстан Республикасындағы бала құқықтары туралы" Заңға сәйкес нысаналы жинақтар тұрғын үй жағдайларын жақсарту және (немесе) білім беру ақысын төлеу мақсатында қолданылады. Төлемдер бағдарламаға қатысушы 18 жасқа толғаннан кейін қолжетімді.</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Нысаналы жинақ төлемдерін пайдалану жөніндегі егжей-тегжейлі шарттар Бірыңғай жинақтаушы зейнетақы қорынан нысаналы жинақ төлемдерін тұрғын үй жағдайларын жақсарту және білім беру ақысын төлеу мақсатында пайдалану қағидаларында регламенттелген.</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23. Жинақтар БЖЗҚ-да қанша уақыт сақталады?</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 xml:space="preserve">Бағдарламаға қатысушы 18 жасқа толғаннан кейін 10 жыл өткен соң қатысушының пайдаланбаған нысаналы жинақ сомасы БЖЗҚ-да қалады </w:t>
            </w:r>
            <w:r w:rsidRPr="00D64B0F">
              <w:rPr>
                <w:rFonts w:ascii="Times New Roman" w:hAnsi="Times New Roman"/>
                <w:sz w:val="24"/>
                <w:szCs w:val="24"/>
                <w:lang w:val="kk-KZ"/>
              </w:rPr>
              <w:lastRenderedPageBreak/>
              <w:t>және оның нысаналы жинақтаушы шотынан ерікті зейнетақы жарналары есепке алынатын жеке зейнетақы шотына аударылады.</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Ерікті зейнетақы жинақтарын пайдалану шарттары мен тәртібі ҚР зейнетақы заңнамасында көзделген..</w:t>
            </w:r>
          </w:p>
          <w:p w:rsidR="00D64B0F" w:rsidRPr="00D64B0F" w:rsidRDefault="00D64B0F" w:rsidP="00D64B0F">
            <w:pPr>
              <w:spacing w:line="254" w:lineRule="auto"/>
              <w:rPr>
                <w:rFonts w:ascii="Times New Roman" w:hAnsi="Times New Roman"/>
                <w:sz w:val="24"/>
                <w:szCs w:val="24"/>
                <w:lang w:val="kk-KZ"/>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lastRenderedPageBreak/>
              <w:t>24. Жинақтау қандай валютада жүргізіледі және кейіннен нысаналы жинақтарды алушыға аудару қай валютада жүзеге асырылады?</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hideMark/>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"Қазақстан Республикасындағы бала құқықтары туралы" Заңға (бұдан әрі – заң) сәйкес нысаналы талаптар мен нысаналы жинақтарды есепке алу АҚШ долларымен жүргізіледі.</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Нысаналы жинақ төлемдері нысаналы жинақ алушылардың уәкілетті оператор</w:t>
            </w:r>
            <w:r w:rsidR="00A7191F">
              <w:rPr>
                <w:rFonts w:ascii="Times New Roman" w:hAnsi="Times New Roman"/>
                <w:sz w:val="24"/>
                <w:szCs w:val="24"/>
                <w:lang w:val="kk-KZ"/>
              </w:rPr>
              <w:t xml:space="preserve">-банктерде </w:t>
            </w:r>
            <w:r w:rsidRPr="00D64B0F">
              <w:rPr>
                <w:rFonts w:ascii="Times New Roman" w:hAnsi="Times New Roman"/>
                <w:sz w:val="24"/>
                <w:szCs w:val="24"/>
                <w:lang w:val="kk-KZ"/>
              </w:rPr>
              <w:t>АҚШ долларымен ашатын банктік шоттарына аударылады.</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Заңның 7-6 бабының 3-тармағына сәйкес нысаналы жинақтарды төлеуден бас тартуға нысаналы талаптарға қатысушының не нысаналы жинақтарды алушының Қазақстан Республикасының азаматтығын тоқтатуы негіз болып табылады.</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25. Бұл қаражатқа салық салына ма?</w:t>
            </w:r>
          </w:p>
          <w:p w:rsidR="00D64B0F" w:rsidRPr="00D64B0F" w:rsidRDefault="00D64B0F" w:rsidP="00D64B0F">
            <w:pPr>
              <w:spacing w:line="254" w:lineRule="auto"/>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 xml:space="preserve">Жоқ. </w:t>
            </w:r>
            <w:r w:rsidRPr="00D64B0F">
              <w:rPr>
                <w:rFonts w:ascii="Times New Roman" w:hAnsi="Times New Roman"/>
                <w:sz w:val="24"/>
                <w:szCs w:val="24"/>
                <w:lang w:val="kk-KZ"/>
              </w:rPr>
              <w:t xml:space="preserve">ҚР Салық кодексіне сәйкес, нысаналы </w:t>
            </w:r>
            <w:r w:rsidRPr="00D64B0F">
              <w:rPr>
                <w:rFonts w:ascii="Times New Roman" w:hAnsi="Times New Roman"/>
                <w:sz w:val="24"/>
                <w:szCs w:val="24"/>
              </w:rPr>
              <w:t>жинақтар</w:t>
            </w:r>
            <w:r w:rsidRPr="00D64B0F">
              <w:rPr>
                <w:rFonts w:ascii="Times New Roman" w:hAnsi="Times New Roman"/>
                <w:sz w:val="24"/>
                <w:szCs w:val="24"/>
                <w:lang w:val="kk-KZ"/>
              </w:rPr>
              <w:t xml:space="preserve"> төлемі с</w:t>
            </w:r>
            <w:r w:rsidRPr="00D64B0F">
              <w:rPr>
                <w:rFonts w:ascii="Times New Roman" w:hAnsi="Times New Roman"/>
                <w:sz w:val="24"/>
                <w:szCs w:val="24"/>
              </w:rPr>
              <w:t>алықтан толық босатылған.</w:t>
            </w:r>
          </w:p>
          <w:p w:rsidR="00D64B0F" w:rsidRPr="00D64B0F" w:rsidRDefault="00D64B0F" w:rsidP="00D64B0F">
            <w:pPr>
              <w:spacing w:line="254" w:lineRule="auto"/>
              <w:rPr>
                <w:rFonts w:ascii="Times New Roman" w:hAnsi="Times New Roman"/>
                <w:sz w:val="24"/>
                <w:szCs w:val="24"/>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 xml:space="preserve">26. Ұлттық қордан төлемдер алу үшін қандай банктерде банктік шот ашуға болады? </w:t>
            </w:r>
            <w:r w:rsidRPr="00D64B0F">
              <w:rPr>
                <w:rFonts w:ascii="Times New Roman" w:hAnsi="Times New Roman"/>
                <w:sz w:val="24"/>
                <w:szCs w:val="24"/>
                <w:lang w:val="kk-KZ"/>
              </w:rPr>
              <w:t>"</w:t>
            </w:r>
            <w:r w:rsidRPr="00D64B0F">
              <w:rPr>
                <w:rFonts w:ascii="Times New Roman" w:hAnsi="Times New Roman"/>
                <w:sz w:val="24"/>
                <w:szCs w:val="24"/>
              </w:rPr>
              <w:t>Ұлттық қор</w:t>
            </w:r>
            <w:r w:rsidRPr="00D64B0F">
              <w:rPr>
                <w:rFonts w:ascii="Times New Roman" w:hAnsi="Times New Roman"/>
                <w:sz w:val="24"/>
                <w:szCs w:val="24"/>
                <w:lang w:val="kk-KZ"/>
              </w:rPr>
              <w:t xml:space="preserve"> – балаларға"</w:t>
            </w:r>
            <w:r w:rsidRPr="00D64B0F">
              <w:rPr>
                <w:rFonts w:ascii="Times New Roman" w:hAnsi="Times New Roman"/>
                <w:sz w:val="24"/>
                <w:szCs w:val="24"/>
              </w:rPr>
              <w:t xml:space="preserve"> жобасына қатыс</w:t>
            </w:r>
            <w:r w:rsidRPr="00D64B0F">
              <w:rPr>
                <w:rFonts w:ascii="Times New Roman" w:hAnsi="Times New Roman"/>
                <w:sz w:val="24"/>
                <w:szCs w:val="24"/>
                <w:lang w:val="kk-KZ"/>
              </w:rPr>
              <w:t xml:space="preserve">атын </w:t>
            </w:r>
            <w:r w:rsidRPr="00D64B0F">
              <w:rPr>
                <w:rFonts w:ascii="Times New Roman" w:hAnsi="Times New Roman"/>
                <w:sz w:val="24"/>
                <w:szCs w:val="24"/>
              </w:rPr>
              <w:t xml:space="preserve">банктерге қойылатын қандай да бір </w:t>
            </w:r>
            <w:r w:rsidRPr="00D64B0F">
              <w:rPr>
                <w:rFonts w:ascii="Times New Roman" w:hAnsi="Times New Roman"/>
                <w:sz w:val="24"/>
                <w:szCs w:val="24"/>
                <w:lang w:val="kk-KZ"/>
              </w:rPr>
              <w:t>алғышарттар</w:t>
            </w:r>
            <w:r w:rsidRPr="00D64B0F">
              <w:rPr>
                <w:rFonts w:ascii="Times New Roman" w:hAnsi="Times New Roman"/>
                <w:sz w:val="24"/>
                <w:szCs w:val="24"/>
              </w:rPr>
              <w:t>, талаптар бар ма?</w:t>
            </w:r>
          </w:p>
          <w:p w:rsidR="00D64B0F" w:rsidRPr="00D64B0F" w:rsidRDefault="00D64B0F" w:rsidP="00D64B0F">
            <w:pPr>
              <w:spacing w:line="254" w:lineRule="auto"/>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hideMark/>
          </w:tcPr>
          <w:p w:rsidR="00A7191F" w:rsidRPr="00A7191F" w:rsidRDefault="00A7191F" w:rsidP="00A7191F">
            <w:pPr>
              <w:spacing w:line="252" w:lineRule="auto"/>
              <w:rPr>
                <w:rFonts w:ascii="Times New Roman" w:hAnsi="Times New Roman"/>
                <w:sz w:val="24"/>
                <w:szCs w:val="24"/>
                <w:lang w:val="kk-KZ"/>
              </w:rPr>
            </w:pPr>
            <w:r w:rsidRPr="00A7191F">
              <w:rPr>
                <w:rFonts w:ascii="Times New Roman" w:hAnsi="Times New Roman"/>
                <w:sz w:val="24"/>
                <w:szCs w:val="24"/>
                <w:lang w:val="kk-KZ"/>
              </w:rPr>
              <w:t xml:space="preserve">Заңнамада екінші деңгейдегі банктер бойынша ешқандай шектеулер белгіленбеген, яғни БЖЗҚ-мен тиісті келісім жасасқан Қазақстанның екінші деңгейдегі кез келген Банкі Бағдарламаға қатыса алады.  </w:t>
            </w:r>
          </w:p>
          <w:p w:rsidR="00A7191F" w:rsidRPr="00A7191F" w:rsidRDefault="00A7191F" w:rsidP="00A7191F">
            <w:pPr>
              <w:spacing w:line="252" w:lineRule="auto"/>
              <w:rPr>
                <w:rFonts w:ascii="Times New Roman" w:hAnsi="Times New Roman"/>
                <w:sz w:val="24"/>
                <w:szCs w:val="24"/>
                <w:lang w:val="kk-KZ"/>
              </w:rPr>
            </w:pPr>
            <w:r w:rsidRPr="00A7191F">
              <w:rPr>
                <w:rFonts w:ascii="Times New Roman" w:hAnsi="Times New Roman"/>
                <w:sz w:val="24"/>
                <w:szCs w:val="24"/>
                <w:lang w:val="kk-KZ"/>
              </w:rPr>
              <w:t xml:space="preserve">Бүгінгі күні </w:t>
            </w:r>
            <w:r w:rsidRPr="00A7191F">
              <w:rPr>
                <w:rFonts w:ascii="Times New Roman" w:hAnsi="Times New Roman"/>
                <w:b/>
                <w:sz w:val="24"/>
                <w:szCs w:val="24"/>
                <w:lang w:val="kk-KZ"/>
              </w:rPr>
              <w:t>уәкілетті оператор-банк</w:t>
            </w:r>
            <w:r w:rsidRPr="00A7191F">
              <w:rPr>
                <w:rFonts w:ascii="Times New Roman" w:hAnsi="Times New Roman"/>
                <w:sz w:val="24"/>
                <w:szCs w:val="24"/>
                <w:lang w:val="kk-KZ"/>
              </w:rPr>
              <w:t xml:space="preserve"> ретінде:</w:t>
            </w:r>
          </w:p>
          <w:p w:rsidR="00A7191F" w:rsidRPr="00A7191F" w:rsidRDefault="00A7191F" w:rsidP="00A7191F">
            <w:pPr>
              <w:spacing w:line="252" w:lineRule="auto"/>
              <w:rPr>
                <w:rFonts w:ascii="Times New Roman" w:hAnsi="Times New Roman"/>
                <w:sz w:val="24"/>
                <w:szCs w:val="24"/>
                <w:lang w:val="kk-KZ"/>
              </w:rPr>
            </w:pPr>
            <w:r w:rsidRPr="00A7191F">
              <w:rPr>
                <w:rFonts w:ascii="Times New Roman" w:hAnsi="Times New Roman"/>
                <w:sz w:val="24"/>
                <w:szCs w:val="24"/>
                <w:lang w:val="kk-KZ"/>
              </w:rPr>
              <w:t>"Отбасы банк" АҚ (тұрғын үй және білім алу),</w:t>
            </w:r>
          </w:p>
          <w:p w:rsidR="00A7191F" w:rsidRPr="00A7191F" w:rsidRDefault="00A7191F" w:rsidP="00A7191F">
            <w:pPr>
              <w:spacing w:line="252" w:lineRule="auto"/>
              <w:rPr>
                <w:rFonts w:ascii="Times New Roman" w:hAnsi="Times New Roman"/>
                <w:sz w:val="24"/>
                <w:szCs w:val="24"/>
                <w:lang w:val="kk-KZ"/>
              </w:rPr>
            </w:pPr>
            <w:r w:rsidRPr="00A7191F">
              <w:rPr>
                <w:rFonts w:ascii="Times New Roman" w:hAnsi="Times New Roman"/>
                <w:sz w:val="24"/>
                <w:szCs w:val="24"/>
                <w:lang w:val="kk-KZ"/>
              </w:rPr>
              <w:t>"Халық банкі" АҚ (білім алу),</w:t>
            </w:r>
          </w:p>
          <w:p w:rsidR="00D64B0F" w:rsidRPr="00D64B0F" w:rsidRDefault="00A7191F" w:rsidP="00A7191F">
            <w:pPr>
              <w:spacing w:line="254" w:lineRule="auto"/>
              <w:rPr>
                <w:rFonts w:ascii="Times New Roman" w:hAnsi="Times New Roman"/>
                <w:sz w:val="24"/>
                <w:szCs w:val="24"/>
              </w:rPr>
            </w:pPr>
            <w:r w:rsidRPr="00A7191F">
              <w:rPr>
                <w:rFonts w:ascii="Times New Roman" w:hAnsi="Times New Roman"/>
                <w:sz w:val="24"/>
                <w:szCs w:val="24"/>
              </w:rPr>
              <w:t>"Банк ЦентрКредит" АҚ (білім</w:t>
            </w:r>
            <w:r w:rsidRPr="00A7191F">
              <w:rPr>
                <w:rFonts w:ascii="Times New Roman" w:hAnsi="Times New Roman"/>
                <w:sz w:val="24"/>
                <w:szCs w:val="24"/>
                <w:lang w:val="kk-KZ"/>
              </w:rPr>
              <w:t xml:space="preserve"> алу</w:t>
            </w:r>
            <w:r w:rsidRPr="00A7191F">
              <w:rPr>
                <w:rFonts w:ascii="Times New Roman" w:hAnsi="Times New Roman"/>
                <w:sz w:val="24"/>
                <w:szCs w:val="24"/>
              </w:rPr>
              <w:t>)</w:t>
            </w:r>
            <w:r w:rsidRPr="00A7191F">
              <w:rPr>
                <w:rFonts w:ascii="Times New Roman" w:hAnsi="Times New Roman"/>
                <w:sz w:val="24"/>
                <w:szCs w:val="24"/>
                <w:lang w:val="kk-KZ"/>
              </w:rPr>
              <w:t xml:space="preserve"> тіркелген</w:t>
            </w:r>
            <w:r w:rsidRPr="00A7191F">
              <w:rPr>
                <w:rFonts w:ascii="Times New Roman" w:hAnsi="Times New Roman"/>
                <w:sz w:val="24"/>
                <w:szCs w:val="24"/>
              </w:rPr>
              <w:t>.</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rPr>
              <w:t>27. Тарихи отанымыз</w:t>
            </w:r>
            <w:r w:rsidRPr="00D64B0F">
              <w:rPr>
                <w:rFonts w:ascii="Times New Roman" w:hAnsi="Times New Roman"/>
                <w:sz w:val="24"/>
                <w:szCs w:val="24"/>
                <w:lang w:val="kk-KZ"/>
              </w:rPr>
              <w:t xml:space="preserve"> – </w:t>
            </w:r>
            <w:r w:rsidRPr="00D64B0F">
              <w:rPr>
                <w:rFonts w:ascii="Times New Roman" w:hAnsi="Times New Roman"/>
                <w:sz w:val="24"/>
                <w:szCs w:val="24"/>
              </w:rPr>
              <w:t>Қазақстанға</w:t>
            </w:r>
            <w:r w:rsidRPr="00D64B0F">
              <w:rPr>
                <w:rFonts w:ascii="Times New Roman" w:hAnsi="Times New Roman"/>
                <w:sz w:val="24"/>
                <w:szCs w:val="24"/>
                <w:lang w:val="kk-KZ"/>
              </w:rPr>
              <w:t xml:space="preserve"> </w:t>
            </w:r>
            <w:r w:rsidRPr="00D64B0F">
              <w:rPr>
                <w:rFonts w:ascii="Times New Roman" w:hAnsi="Times New Roman"/>
                <w:sz w:val="24"/>
                <w:szCs w:val="24"/>
              </w:rPr>
              <w:t>көшіп келдік, "қандас" мәртебесіне ие болдық</w:t>
            </w:r>
            <w:r w:rsidRPr="00D64B0F">
              <w:rPr>
                <w:rFonts w:ascii="Times New Roman" w:hAnsi="Times New Roman"/>
                <w:sz w:val="24"/>
                <w:szCs w:val="24"/>
                <w:lang w:val="kk-KZ"/>
              </w:rPr>
              <w:t>. Б</w:t>
            </w:r>
            <w:r w:rsidRPr="00D64B0F">
              <w:rPr>
                <w:rFonts w:ascii="Times New Roman" w:hAnsi="Times New Roman"/>
                <w:sz w:val="24"/>
                <w:szCs w:val="24"/>
              </w:rPr>
              <w:t>іздің баламыз "Ұлттық қор-балаларға"жобасына қатыса ала ма?</w:t>
            </w:r>
          </w:p>
          <w:p w:rsidR="00D64B0F" w:rsidRPr="00D64B0F" w:rsidRDefault="00D64B0F" w:rsidP="00D64B0F">
            <w:pPr>
              <w:spacing w:line="254" w:lineRule="auto"/>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 xml:space="preserve">"Қазақстан Республикасындағы бала құқықтары туралы" Заңға сәйкес нысаналы талаптарға Қазақстан Республикасының он сегіз жасқа толмаған </w:t>
            </w:r>
            <w:r w:rsidRPr="00D64B0F">
              <w:rPr>
                <w:rFonts w:ascii="Times New Roman" w:hAnsi="Times New Roman"/>
                <w:sz w:val="24"/>
                <w:szCs w:val="24"/>
                <w:lang w:val="kk-KZ"/>
              </w:rPr>
              <w:t xml:space="preserve">барлық </w:t>
            </w:r>
            <w:r w:rsidRPr="00D64B0F">
              <w:rPr>
                <w:rFonts w:ascii="Times New Roman" w:hAnsi="Times New Roman"/>
                <w:sz w:val="24"/>
                <w:szCs w:val="24"/>
              </w:rPr>
              <w:t>азаматы қатыс</w:t>
            </w:r>
            <w:r w:rsidRPr="00D64B0F">
              <w:rPr>
                <w:rFonts w:ascii="Times New Roman" w:hAnsi="Times New Roman"/>
                <w:sz w:val="24"/>
                <w:szCs w:val="24"/>
                <w:lang w:val="kk-KZ"/>
              </w:rPr>
              <w:t>а</w:t>
            </w:r>
            <w:r w:rsidRPr="00D64B0F">
              <w:rPr>
                <w:rFonts w:ascii="Times New Roman" w:hAnsi="Times New Roman"/>
                <w:sz w:val="24"/>
                <w:szCs w:val="24"/>
              </w:rPr>
              <w:t>ды.</w:t>
            </w:r>
          </w:p>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"Қазақстан Республикасының азаматтығы туралы" Заңға сәйкес Қазақстан Республикасының азаматтығын алғаннан кейін бала "Ұлттық қор-балаларға"</w:t>
            </w:r>
            <w:r w:rsidRPr="00D64B0F">
              <w:rPr>
                <w:rFonts w:ascii="Times New Roman" w:hAnsi="Times New Roman"/>
                <w:sz w:val="24"/>
                <w:szCs w:val="24"/>
                <w:lang w:val="kk-KZ"/>
              </w:rPr>
              <w:t xml:space="preserve"> </w:t>
            </w:r>
            <w:r w:rsidR="00A7191F">
              <w:rPr>
                <w:rFonts w:ascii="Times New Roman" w:hAnsi="Times New Roman"/>
                <w:sz w:val="24"/>
                <w:szCs w:val="24"/>
                <w:lang w:val="kk-KZ"/>
              </w:rPr>
              <w:t>бағдарламасына</w:t>
            </w:r>
            <w:r w:rsidRPr="00D64B0F">
              <w:rPr>
                <w:rFonts w:ascii="Times New Roman" w:hAnsi="Times New Roman"/>
                <w:sz w:val="24"/>
                <w:szCs w:val="24"/>
              </w:rPr>
              <w:t xml:space="preserve"> қатыса алады.</w:t>
            </w:r>
          </w:p>
          <w:p w:rsidR="00D64B0F" w:rsidRPr="00D64B0F" w:rsidRDefault="00D64B0F" w:rsidP="00D64B0F">
            <w:pPr>
              <w:spacing w:line="254" w:lineRule="auto"/>
              <w:rPr>
                <w:rFonts w:ascii="Times New Roman" w:hAnsi="Times New Roman"/>
                <w:sz w:val="24"/>
                <w:szCs w:val="24"/>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hideMark/>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 xml:space="preserve">28. Егер </w:t>
            </w:r>
            <w:r w:rsidRPr="00D64B0F">
              <w:rPr>
                <w:rFonts w:ascii="Times New Roman" w:hAnsi="Times New Roman"/>
                <w:sz w:val="24"/>
                <w:szCs w:val="24"/>
                <w:lang w:val="kk-KZ"/>
              </w:rPr>
              <w:t xml:space="preserve">қандай да бір </w:t>
            </w:r>
            <w:r w:rsidRPr="00D64B0F">
              <w:rPr>
                <w:rFonts w:ascii="Times New Roman" w:hAnsi="Times New Roman"/>
                <w:sz w:val="24"/>
                <w:szCs w:val="24"/>
              </w:rPr>
              <w:t>жылдағы инвестициялық кіріс теріс болса не болады?</w:t>
            </w: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 xml:space="preserve">Ұлттық қордың активтері ұзақ мерзімді негізде инвестицияланады және инвестициялау нәтижелері әртүрлі нарықтық факторлар әсер ететін қаржы нарықтарындағы жағдайға байланысты. Сондықтан, Ұлттық қор активтерінің валюталық бөлігінің жекелеген кезеңдердегі </w:t>
            </w:r>
            <w:r w:rsidRPr="00D64B0F">
              <w:rPr>
                <w:rFonts w:ascii="Times New Roman" w:hAnsi="Times New Roman"/>
                <w:sz w:val="24"/>
                <w:szCs w:val="24"/>
              </w:rPr>
              <w:lastRenderedPageBreak/>
              <w:t xml:space="preserve">инвестициялық </w:t>
            </w:r>
            <w:r w:rsidRPr="00D64B0F">
              <w:rPr>
                <w:rFonts w:ascii="Times New Roman" w:hAnsi="Times New Roman"/>
                <w:sz w:val="24"/>
                <w:szCs w:val="24"/>
                <w:lang w:val="kk-KZ"/>
              </w:rPr>
              <w:t>кірістілігінің</w:t>
            </w:r>
            <w:r w:rsidRPr="00D64B0F">
              <w:rPr>
                <w:rFonts w:ascii="Times New Roman" w:hAnsi="Times New Roman"/>
                <w:sz w:val="24"/>
                <w:szCs w:val="24"/>
              </w:rPr>
              <w:t xml:space="preserve"> ықтимал </w:t>
            </w:r>
            <w:r w:rsidR="00A7191F">
              <w:rPr>
                <w:rFonts w:ascii="Times New Roman" w:hAnsi="Times New Roman"/>
                <w:sz w:val="24"/>
                <w:szCs w:val="24"/>
                <w:lang w:val="kk-KZ"/>
              </w:rPr>
              <w:t>тәуекелдерін</w:t>
            </w:r>
            <w:r w:rsidRPr="00D64B0F">
              <w:rPr>
                <w:rFonts w:ascii="Times New Roman" w:hAnsi="Times New Roman"/>
                <w:sz w:val="24"/>
                <w:szCs w:val="24"/>
              </w:rPr>
              <w:t xml:space="preserve"> нивелирлеу үшін ол есепті жылдың алдындағы он сегіз жыл ішінде орташаланады.</w:t>
            </w:r>
          </w:p>
          <w:p w:rsidR="00D64B0F" w:rsidRPr="00D64B0F" w:rsidRDefault="00D64B0F" w:rsidP="00D64B0F">
            <w:pPr>
              <w:spacing w:line="254" w:lineRule="auto"/>
              <w:rPr>
                <w:rFonts w:ascii="Times New Roman" w:hAnsi="Times New Roman"/>
                <w:sz w:val="24"/>
                <w:szCs w:val="24"/>
              </w:rPr>
            </w:pPr>
          </w:p>
        </w:tc>
      </w:tr>
    </w:tbl>
    <w:p w:rsidR="00D64B0F" w:rsidRPr="00D64B0F" w:rsidRDefault="00D64B0F" w:rsidP="00D64B0F">
      <w:pPr>
        <w:spacing w:line="254" w:lineRule="auto"/>
        <w:rPr>
          <w:rFonts w:ascii="Times New Roman" w:eastAsia="Calibri" w:hAnsi="Times New Roman" w:cs="Times New Roman"/>
          <w:sz w:val="24"/>
          <w:szCs w:val="24"/>
        </w:rPr>
      </w:pPr>
    </w:p>
    <w:p w:rsidR="00D64B0F" w:rsidRDefault="00D64B0F"/>
    <w:p w:rsidR="00D64B0F" w:rsidRDefault="00D64B0F"/>
    <w:p w:rsidR="00D64B0F" w:rsidRDefault="00D64B0F"/>
    <w:p w:rsidR="00D64B0F" w:rsidRPr="00D64B0F" w:rsidRDefault="00A7191F" w:rsidP="00D64B0F">
      <w:pPr>
        <w:spacing w:line="256" w:lineRule="auto"/>
        <w:rPr>
          <w:rFonts w:ascii="Calibri" w:eastAsia="Calibri" w:hAnsi="Calibri" w:cs="Times New Roman"/>
          <w:lang w:val="kk-KZ"/>
        </w:rPr>
      </w:pPr>
      <w:r>
        <w:rPr>
          <w:rFonts w:ascii="Times New Roman" w:hAnsi="Times New Roman" w:cs="Times New Roman"/>
          <w:sz w:val="24"/>
          <w:szCs w:val="24"/>
          <w:lang w:val="kk-KZ"/>
        </w:rPr>
        <w:t xml:space="preserve"> </w:t>
      </w:r>
    </w:p>
    <w:p w:rsidR="00D64B0F" w:rsidRPr="00D64B0F" w:rsidRDefault="00D64B0F" w:rsidP="009B1699">
      <w:pPr>
        <w:rPr>
          <w:rFonts w:ascii="Times New Roman" w:hAnsi="Times New Roman" w:cs="Times New Roman"/>
          <w:sz w:val="24"/>
          <w:szCs w:val="24"/>
          <w:lang w:val="kk-KZ"/>
        </w:rPr>
      </w:pPr>
    </w:p>
    <w:sectPr w:rsidR="00D64B0F" w:rsidRPr="00D64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4F01"/>
    <w:multiLevelType w:val="hybridMultilevel"/>
    <w:tmpl w:val="FE186B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CF4026E"/>
    <w:multiLevelType w:val="hybridMultilevel"/>
    <w:tmpl w:val="DE96B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801B25"/>
    <w:multiLevelType w:val="hybridMultilevel"/>
    <w:tmpl w:val="7E5E8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BC7FB8"/>
    <w:multiLevelType w:val="hybridMultilevel"/>
    <w:tmpl w:val="387C4372"/>
    <w:lvl w:ilvl="0" w:tplc="70DAD93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277281"/>
    <w:multiLevelType w:val="hybridMultilevel"/>
    <w:tmpl w:val="61E62556"/>
    <w:lvl w:ilvl="0" w:tplc="B8483D66">
      <w:start w:val="1"/>
      <w:numFmt w:val="decimal"/>
      <w:lvlText w:val="%1."/>
      <w:lvlJc w:val="left"/>
      <w:pPr>
        <w:ind w:left="36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6A365ACE"/>
    <w:multiLevelType w:val="hybridMultilevel"/>
    <w:tmpl w:val="11322102"/>
    <w:lvl w:ilvl="0" w:tplc="4DDEAB3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6ACD0EDD"/>
    <w:multiLevelType w:val="hybridMultilevel"/>
    <w:tmpl w:val="AD82D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 w:ilvl="0" w:tplc="4DDEAB32">
        <w:start w:val="1"/>
        <w:numFmt w:val="decimal"/>
        <w:lvlText w:val="%1."/>
        <w:lvlJc w:val="left"/>
        <w:pPr>
          <w:ind w:left="567" w:firstLine="142"/>
        </w:pPr>
      </w:lvl>
    </w:lvlOverride>
    <w:lvlOverride w:ilvl="1">
      <w:lvl w:ilvl="1" w:tplc="04190019">
        <w:start w:val="1"/>
        <w:numFmt w:val="lowerLetter"/>
        <w:lvlText w:val="%2."/>
        <w:lvlJc w:val="left"/>
        <w:pPr>
          <w:ind w:left="1789" w:hanging="360"/>
        </w:pPr>
      </w:lvl>
    </w:lvlOverride>
    <w:lvlOverride w:ilvl="2">
      <w:lvl w:ilvl="2" w:tplc="0419001B">
        <w:start w:val="1"/>
        <w:numFmt w:val="lowerRoman"/>
        <w:lvlText w:val="%3."/>
        <w:lvlJc w:val="right"/>
        <w:pPr>
          <w:ind w:left="2509" w:hanging="180"/>
        </w:pPr>
      </w:lvl>
    </w:lvlOverride>
    <w:lvlOverride w:ilvl="3">
      <w:lvl w:ilvl="3" w:tplc="0419000F">
        <w:start w:val="1"/>
        <w:numFmt w:val="decimal"/>
        <w:lvlText w:val="%4."/>
        <w:lvlJc w:val="left"/>
        <w:pPr>
          <w:ind w:left="3229" w:hanging="360"/>
        </w:pPr>
      </w:lvl>
    </w:lvlOverride>
    <w:lvlOverride w:ilvl="4">
      <w:lvl w:ilvl="4" w:tplc="04190019">
        <w:start w:val="1"/>
        <w:numFmt w:val="lowerLetter"/>
        <w:lvlText w:val="%5."/>
        <w:lvlJc w:val="left"/>
        <w:pPr>
          <w:ind w:left="3949" w:hanging="360"/>
        </w:pPr>
      </w:lvl>
    </w:lvlOverride>
    <w:lvlOverride w:ilvl="5">
      <w:lvl w:ilvl="5" w:tplc="0419001B">
        <w:start w:val="1"/>
        <w:numFmt w:val="lowerRoman"/>
        <w:lvlText w:val="%6."/>
        <w:lvlJc w:val="right"/>
        <w:pPr>
          <w:ind w:left="4669" w:hanging="180"/>
        </w:pPr>
      </w:lvl>
    </w:lvlOverride>
    <w:lvlOverride w:ilvl="6">
      <w:lvl w:ilvl="6" w:tplc="0419000F">
        <w:start w:val="1"/>
        <w:numFmt w:val="decimal"/>
        <w:lvlText w:val="%7."/>
        <w:lvlJc w:val="left"/>
        <w:pPr>
          <w:ind w:left="5389" w:hanging="360"/>
        </w:pPr>
      </w:lvl>
    </w:lvlOverride>
    <w:lvlOverride w:ilvl="7">
      <w:lvl w:ilvl="7" w:tplc="04190019">
        <w:start w:val="1"/>
        <w:numFmt w:val="lowerLetter"/>
        <w:lvlText w:val="%8."/>
        <w:lvlJc w:val="left"/>
        <w:pPr>
          <w:ind w:left="6109" w:hanging="360"/>
        </w:pPr>
      </w:lvl>
    </w:lvlOverride>
    <w:lvlOverride w:ilvl="8">
      <w:lvl w:ilvl="8" w:tplc="0419001B">
        <w:start w:val="1"/>
        <w:numFmt w:val="lowerRoman"/>
        <w:lvlText w:val="%9."/>
        <w:lvlJc w:val="right"/>
        <w:pPr>
          <w:ind w:left="6829" w:hanging="180"/>
        </w:pPr>
      </w:lvl>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E89"/>
    <w:rsid w:val="00011DFD"/>
    <w:rsid w:val="000564A1"/>
    <w:rsid w:val="000D2C6E"/>
    <w:rsid w:val="0010045E"/>
    <w:rsid w:val="001544B1"/>
    <w:rsid w:val="001B27C4"/>
    <w:rsid w:val="001C600A"/>
    <w:rsid w:val="001D1D7B"/>
    <w:rsid w:val="001E263A"/>
    <w:rsid w:val="00207971"/>
    <w:rsid w:val="002142AF"/>
    <w:rsid w:val="002315BA"/>
    <w:rsid w:val="00233D8B"/>
    <w:rsid w:val="00284FE2"/>
    <w:rsid w:val="002864EB"/>
    <w:rsid w:val="002A497D"/>
    <w:rsid w:val="002D015B"/>
    <w:rsid w:val="002D52C8"/>
    <w:rsid w:val="003058D3"/>
    <w:rsid w:val="00377EBC"/>
    <w:rsid w:val="003850CD"/>
    <w:rsid w:val="003B1B08"/>
    <w:rsid w:val="003C527B"/>
    <w:rsid w:val="0044235D"/>
    <w:rsid w:val="00465BB3"/>
    <w:rsid w:val="00481402"/>
    <w:rsid w:val="004832F4"/>
    <w:rsid w:val="00497865"/>
    <w:rsid w:val="004F4A4C"/>
    <w:rsid w:val="00540910"/>
    <w:rsid w:val="005C21D8"/>
    <w:rsid w:val="005D4983"/>
    <w:rsid w:val="00623F13"/>
    <w:rsid w:val="00696E89"/>
    <w:rsid w:val="006A06F0"/>
    <w:rsid w:val="006A1E17"/>
    <w:rsid w:val="006B6959"/>
    <w:rsid w:val="00733C24"/>
    <w:rsid w:val="00733E2C"/>
    <w:rsid w:val="00770C64"/>
    <w:rsid w:val="0078237D"/>
    <w:rsid w:val="008A1287"/>
    <w:rsid w:val="0091170B"/>
    <w:rsid w:val="00974829"/>
    <w:rsid w:val="009B1699"/>
    <w:rsid w:val="00A0264F"/>
    <w:rsid w:val="00A57CE1"/>
    <w:rsid w:val="00A7191F"/>
    <w:rsid w:val="00A805E7"/>
    <w:rsid w:val="00AB40C4"/>
    <w:rsid w:val="00AD1E46"/>
    <w:rsid w:val="00AE4DD4"/>
    <w:rsid w:val="00B1292F"/>
    <w:rsid w:val="00B473C3"/>
    <w:rsid w:val="00B6096F"/>
    <w:rsid w:val="00B9316B"/>
    <w:rsid w:val="00BE43A1"/>
    <w:rsid w:val="00C86FF0"/>
    <w:rsid w:val="00CA0033"/>
    <w:rsid w:val="00CA1E01"/>
    <w:rsid w:val="00CF59F9"/>
    <w:rsid w:val="00D64B0F"/>
    <w:rsid w:val="00D677C5"/>
    <w:rsid w:val="00DB52A8"/>
    <w:rsid w:val="00E011D7"/>
    <w:rsid w:val="00E25710"/>
    <w:rsid w:val="00E30559"/>
    <w:rsid w:val="00E36A4C"/>
    <w:rsid w:val="00E63C0F"/>
    <w:rsid w:val="00F10CBA"/>
    <w:rsid w:val="00F5361F"/>
    <w:rsid w:val="00FE1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23120-1BA5-4475-AC80-9F8DC517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6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AC List 01,Bullet 1,Bullet List,Colorful List - Accent 11,Colorful List - Accent 11CxSpLast,FooterText,H1-1,Heading1,List Paragraph_0,Use Case List Paragraph,numbered,Абзац,Заголовок3,Заголовок_3,Содержание. 2 уровень,Списки,маркированный"/>
    <w:basedOn w:val="a"/>
    <w:link w:val="a5"/>
    <w:uiPriority w:val="34"/>
    <w:qFormat/>
    <w:rsid w:val="00696E89"/>
    <w:pPr>
      <w:ind w:left="720"/>
      <w:contextualSpacing/>
    </w:pPr>
  </w:style>
  <w:style w:type="paragraph" w:styleId="a6">
    <w:name w:val="Balloon Text"/>
    <w:basedOn w:val="a"/>
    <w:link w:val="a7"/>
    <w:uiPriority w:val="99"/>
    <w:semiHidden/>
    <w:unhideWhenUsed/>
    <w:rsid w:val="001544B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544B1"/>
    <w:rPr>
      <w:rFonts w:ascii="Segoe UI" w:hAnsi="Segoe UI" w:cs="Segoe UI"/>
      <w:sz w:val="18"/>
      <w:szCs w:val="18"/>
    </w:rPr>
  </w:style>
  <w:style w:type="paragraph" w:styleId="a8">
    <w:name w:val="Normal (Web)"/>
    <w:basedOn w:val="a"/>
    <w:uiPriority w:val="99"/>
    <w:unhideWhenUsed/>
    <w:rsid w:val="00AE4D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B9316B"/>
    <w:pPr>
      <w:spacing w:after="0" w:line="240" w:lineRule="auto"/>
    </w:pPr>
    <w:rPr>
      <w:sz w:val="20"/>
      <w:szCs w:val="20"/>
    </w:rPr>
  </w:style>
  <w:style w:type="character" w:customStyle="1" w:styleId="aa">
    <w:name w:val="Текст сноски Знак"/>
    <w:basedOn w:val="a0"/>
    <w:link w:val="a9"/>
    <w:uiPriority w:val="99"/>
    <w:semiHidden/>
    <w:rsid w:val="00B9316B"/>
    <w:rPr>
      <w:sz w:val="20"/>
      <w:szCs w:val="20"/>
    </w:rPr>
  </w:style>
  <w:style w:type="character" w:styleId="ab">
    <w:name w:val="annotation reference"/>
    <w:basedOn w:val="a0"/>
    <w:uiPriority w:val="99"/>
    <w:semiHidden/>
    <w:unhideWhenUsed/>
    <w:rsid w:val="00233D8B"/>
    <w:rPr>
      <w:sz w:val="16"/>
      <w:szCs w:val="16"/>
    </w:rPr>
  </w:style>
  <w:style w:type="paragraph" w:styleId="ac">
    <w:name w:val="annotation text"/>
    <w:basedOn w:val="a"/>
    <w:link w:val="ad"/>
    <w:uiPriority w:val="99"/>
    <w:semiHidden/>
    <w:unhideWhenUsed/>
    <w:rsid w:val="00233D8B"/>
    <w:pPr>
      <w:spacing w:line="240" w:lineRule="auto"/>
    </w:pPr>
    <w:rPr>
      <w:sz w:val="20"/>
      <w:szCs w:val="20"/>
    </w:rPr>
  </w:style>
  <w:style w:type="character" w:customStyle="1" w:styleId="ad">
    <w:name w:val="Текст примечания Знак"/>
    <w:basedOn w:val="a0"/>
    <w:link w:val="ac"/>
    <w:uiPriority w:val="99"/>
    <w:semiHidden/>
    <w:rsid w:val="00233D8B"/>
    <w:rPr>
      <w:sz w:val="20"/>
      <w:szCs w:val="20"/>
    </w:rPr>
  </w:style>
  <w:style w:type="paragraph" w:styleId="ae">
    <w:name w:val="annotation subject"/>
    <w:basedOn w:val="ac"/>
    <w:next w:val="ac"/>
    <w:link w:val="af"/>
    <w:uiPriority w:val="99"/>
    <w:semiHidden/>
    <w:unhideWhenUsed/>
    <w:rsid w:val="00233D8B"/>
    <w:rPr>
      <w:b/>
      <w:bCs/>
    </w:rPr>
  </w:style>
  <w:style w:type="character" w:customStyle="1" w:styleId="af">
    <w:name w:val="Тема примечания Знак"/>
    <w:basedOn w:val="ad"/>
    <w:link w:val="ae"/>
    <w:uiPriority w:val="99"/>
    <w:semiHidden/>
    <w:rsid w:val="00233D8B"/>
    <w:rPr>
      <w:b/>
      <w:bCs/>
      <w:sz w:val="20"/>
      <w:szCs w:val="20"/>
    </w:rPr>
  </w:style>
  <w:style w:type="paragraph" w:customStyle="1" w:styleId="pj">
    <w:name w:val="pj"/>
    <w:basedOn w:val="a"/>
    <w:rsid w:val="002864EB"/>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2864EB"/>
    <w:rPr>
      <w:rFonts w:ascii="Times New Roman" w:hAnsi="Times New Roman" w:cs="Times New Roman" w:hint="default"/>
      <w:b w:val="0"/>
      <w:bCs w:val="0"/>
      <w:i w:val="0"/>
      <w:iCs w:val="0"/>
      <w:color w:val="000000"/>
    </w:rPr>
  </w:style>
  <w:style w:type="character" w:customStyle="1" w:styleId="a5">
    <w:name w:val="Абзац списка Знак"/>
    <w:aliases w:val="AC List 01 Знак,Bullet 1 Знак,Bullet List Знак,Colorful List - Accent 11 Знак,Colorful List - Accent 11CxSpLast Знак,FooterText Знак,H1-1 Знак,Heading1 Знак,List Paragraph_0 Знак,Use Case List Paragraph Знак,numbered Знак,Абзац Знак"/>
    <w:basedOn w:val="a0"/>
    <w:link w:val="a4"/>
    <w:uiPriority w:val="34"/>
    <w:qFormat/>
    <w:locked/>
    <w:rsid w:val="00B473C3"/>
  </w:style>
  <w:style w:type="table" w:customStyle="1" w:styleId="1">
    <w:name w:val="Сетка таблицы1"/>
    <w:basedOn w:val="a1"/>
    <w:next w:val="a3"/>
    <w:uiPriority w:val="39"/>
    <w:rsid w:val="00D64B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24654">
      <w:bodyDiv w:val="1"/>
      <w:marLeft w:val="0"/>
      <w:marRight w:val="0"/>
      <w:marTop w:val="0"/>
      <w:marBottom w:val="0"/>
      <w:divBdr>
        <w:top w:val="none" w:sz="0" w:space="0" w:color="auto"/>
        <w:left w:val="none" w:sz="0" w:space="0" w:color="auto"/>
        <w:bottom w:val="none" w:sz="0" w:space="0" w:color="auto"/>
        <w:right w:val="none" w:sz="0" w:space="0" w:color="auto"/>
      </w:divBdr>
    </w:div>
    <w:div w:id="195001781">
      <w:bodyDiv w:val="1"/>
      <w:marLeft w:val="0"/>
      <w:marRight w:val="0"/>
      <w:marTop w:val="0"/>
      <w:marBottom w:val="0"/>
      <w:divBdr>
        <w:top w:val="none" w:sz="0" w:space="0" w:color="auto"/>
        <w:left w:val="none" w:sz="0" w:space="0" w:color="auto"/>
        <w:bottom w:val="none" w:sz="0" w:space="0" w:color="auto"/>
        <w:right w:val="none" w:sz="0" w:space="0" w:color="auto"/>
      </w:divBdr>
      <w:divsChild>
        <w:div w:id="821773871">
          <w:marLeft w:val="0"/>
          <w:marRight w:val="0"/>
          <w:marTop w:val="0"/>
          <w:marBottom w:val="0"/>
          <w:divBdr>
            <w:top w:val="none" w:sz="0" w:space="0" w:color="auto"/>
            <w:left w:val="none" w:sz="0" w:space="0" w:color="auto"/>
            <w:bottom w:val="none" w:sz="0" w:space="0" w:color="auto"/>
            <w:right w:val="none" w:sz="0" w:space="0" w:color="auto"/>
          </w:divBdr>
          <w:divsChild>
            <w:div w:id="18077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0309">
      <w:bodyDiv w:val="1"/>
      <w:marLeft w:val="0"/>
      <w:marRight w:val="0"/>
      <w:marTop w:val="0"/>
      <w:marBottom w:val="0"/>
      <w:divBdr>
        <w:top w:val="none" w:sz="0" w:space="0" w:color="auto"/>
        <w:left w:val="none" w:sz="0" w:space="0" w:color="auto"/>
        <w:bottom w:val="none" w:sz="0" w:space="0" w:color="auto"/>
        <w:right w:val="none" w:sz="0" w:space="0" w:color="auto"/>
      </w:divBdr>
    </w:div>
    <w:div w:id="220413023">
      <w:bodyDiv w:val="1"/>
      <w:marLeft w:val="0"/>
      <w:marRight w:val="0"/>
      <w:marTop w:val="0"/>
      <w:marBottom w:val="0"/>
      <w:divBdr>
        <w:top w:val="none" w:sz="0" w:space="0" w:color="auto"/>
        <w:left w:val="none" w:sz="0" w:space="0" w:color="auto"/>
        <w:bottom w:val="none" w:sz="0" w:space="0" w:color="auto"/>
        <w:right w:val="none" w:sz="0" w:space="0" w:color="auto"/>
      </w:divBdr>
    </w:div>
    <w:div w:id="244459299">
      <w:bodyDiv w:val="1"/>
      <w:marLeft w:val="0"/>
      <w:marRight w:val="0"/>
      <w:marTop w:val="0"/>
      <w:marBottom w:val="0"/>
      <w:divBdr>
        <w:top w:val="none" w:sz="0" w:space="0" w:color="auto"/>
        <w:left w:val="none" w:sz="0" w:space="0" w:color="auto"/>
        <w:bottom w:val="none" w:sz="0" w:space="0" w:color="auto"/>
        <w:right w:val="none" w:sz="0" w:space="0" w:color="auto"/>
      </w:divBdr>
    </w:div>
    <w:div w:id="283540010">
      <w:bodyDiv w:val="1"/>
      <w:marLeft w:val="0"/>
      <w:marRight w:val="0"/>
      <w:marTop w:val="0"/>
      <w:marBottom w:val="0"/>
      <w:divBdr>
        <w:top w:val="none" w:sz="0" w:space="0" w:color="auto"/>
        <w:left w:val="none" w:sz="0" w:space="0" w:color="auto"/>
        <w:bottom w:val="none" w:sz="0" w:space="0" w:color="auto"/>
        <w:right w:val="none" w:sz="0" w:space="0" w:color="auto"/>
      </w:divBdr>
    </w:div>
    <w:div w:id="291254719">
      <w:bodyDiv w:val="1"/>
      <w:marLeft w:val="0"/>
      <w:marRight w:val="0"/>
      <w:marTop w:val="0"/>
      <w:marBottom w:val="0"/>
      <w:divBdr>
        <w:top w:val="none" w:sz="0" w:space="0" w:color="auto"/>
        <w:left w:val="none" w:sz="0" w:space="0" w:color="auto"/>
        <w:bottom w:val="none" w:sz="0" w:space="0" w:color="auto"/>
        <w:right w:val="none" w:sz="0" w:space="0" w:color="auto"/>
      </w:divBdr>
    </w:div>
    <w:div w:id="309746431">
      <w:bodyDiv w:val="1"/>
      <w:marLeft w:val="0"/>
      <w:marRight w:val="0"/>
      <w:marTop w:val="0"/>
      <w:marBottom w:val="0"/>
      <w:divBdr>
        <w:top w:val="none" w:sz="0" w:space="0" w:color="auto"/>
        <w:left w:val="none" w:sz="0" w:space="0" w:color="auto"/>
        <w:bottom w:val="none" w:sz="0" w:space="0" w:color="auto"/>
        <w:right w:val="none" w:sz="0" w:space="0" w:color="auto"/>
      </w:divBdr>
    </w:div>
    <w:div w:id="357630511">
      <w:bodyDiv w:val="1"/>
      <w:marLeft w:val="0"/>
      <w:marRight w:val="0"/>
      <w:marTop w:val="0"/>
      <w:marBottom w:val="0"/>
      <w:divBdr>
        <w:top w:val="none" w:sz="0" w:space="0" w:color="auto"/>
        <w:left w:val="none" w:sz="0" w:space="0" w:color="auto"/>
        <w:bottom w:val="none" w:sz="0" w:space="0" w:color="auto"/>
        <w:right w:val="none" w:sz="0" w:space="0" w:color="auto"/>
      </w:divBdr>
    </w:div>
    <w:div w:id="493112224">
      <w:bodyDiv w:val="1"/>
      <w:marLeft w:val="0"/>
      <w:marRight w:val="0"/>
      <w:marTop w:val="0"/>
      <w:marBottom w:val="0"/>
      <w:divBdr>
        <w:top w:val="none" w:sz="0" w:space="0" w:color="auto"/>
        <w:left w:val="none" w:sz="0" w:space="0" w:color="auto"/>
        <w:bottom w:val="none" w:sz="0" w:space="0" w:color="auto"/>
        <w:right w:val="none" w:sz="0" w:space="0" w:color="auto"/>
      </w:divBdr>
    </w:div>
    <w:div w:id="521434701">
      <w:bodyDiv w:val="1"/>
      <w:marLeft w:val="0"/>
      <w:marRight w:val="0"/>
      <w:marTop w:val="0"/>
      <w:marBottom w:val="0"/>
      <w:divBdr>
        <w:top w:val="none" w:sz="0" w:space="0" w:color="auto"/>
        <w:left w:val="none" w:sz="0" w:space="0" w:color="auto"/>
        <w:bottom w:val="none" w:sz="0" w:space="0" w:color="auto"/>
        <w:right w:val="none" w:sz="0" w:space="0" w:color="auto"/>
      </w:divBdr>
    </w:div>
    <w:div w:id="589893307">
      <w:bodyDiv w:val="1"/>
      <w:marLeft w:val="0"/>
      <w:marRight w:val="0"/>
      <w:marTop w:val="0"/>
      <w:marBottom w:val="0"/>
      <w:divBdr>
        <w:top w:val="none" w:sz="0" w:space="0" w:color="auto"/>
        <w:left w:val="none" w:sz="0" w:space="0" w:color="auto"/>
        <w:bottom w:val="none" w:sz="0" w:space="0" w:color="auto"/>
        <w:right w:val="none" w:sz="0" w:space="0" w:color="auto"/>
      </w:divBdr>
    </w:div>
    <w:div w:id="695077835">
      <w:bodyDiv w:val="1"/>
      <w:marLeft w:val="0"/>
      <w:marRight w:val="0"/>
      <w:marTop w:val="0"/>
      <w:marBottom w:val="0"/>
      <w:divBdr>
        <w:top w:val="none" w:sz="0" w:space="0" w:color="auto"/>
        <w:left w:val="none" w:sz="0" w:space="0" w:color="auto"/>
        <w:bottom w:val="none" w:sz="0" w:space="0" w:color="auto"/>
        <w:right w:val="none" w:sz="0" w:space="0" w:color="auto"/>
      </w:divBdr>
    </w:div>
    <w:div w:id="696269813">
      <w:bodyDiv w:val="1"/>
      <w:marLeft w:val="0"/>
      <w:marRight w:val="0"/>
      <w:marTop w:val="0"/>
      <w:marBottom w:val="0"/>
      <w:divBdr>
        <w:top w:val="none" w:sz="0" w:space="0" w:color="auto"/>
        <w:left w:val="none" w:sz="0" w:space="0" w:color="auto"/>
        <w:bottom w:val="none" w:sz="0" w:space="0" w:color="auto"/>
        <w:right w:val="none" w:sz="0" w:space="0" w:color="auto"/>
      </w:divBdr>
    </w:div>
    <w:div w:id="776094938">
      <w:bodyDiv w:val="1"/>
      <w:marLeft w:val="0"/>
      <w:marRight w:val="0"/>
      <w:marTop w:val="0"/>
      <w:marBottom w:val="0"/>
      <w:divBdr>
        <w:top w:val="none" w:sz="0" w:space="0" w:color="auto"/>
        <w:left w:val="none" w:sz="0" w:space="0" w:color="auto"/>
        <w:bottom w:val="none" w:sz="0" w:space="0" w:color="auto"/>
        <w:right w:val="none" w:sz="0" w:space="0" w:color="auto"/>
      </w:divBdr>
    </w:div>
    <w:div w:id="823812073">
      <w:bodyDiv w:val="1"/>
      <w:marLeft w:val="0"/>
      <w:marRight w:val="0"/>
      <w:marTop w:val="0"/>
      <w:marBottom w:val="0"/>
      <w:divBdr>
        <w:top w:val="none" w:sz="0" w:space="0" w:color="auto"/>
        <w:left w:val="none" w:sz="0" w:space="0" w:color="auto"/>
        <w:bottom w:val="none" w:sz="0" w:space="0" w:color="auto"/>
        <w:right w:val="none" w:sz="0" w:space="0" w:color="auto"/>
      </w:divBdr>
    </w:div>
    <w:div w:id="827868564">
      <w:bodyDiv w:val="1"/>
      <w:marLeft w:val="0"/>
      <w:marRight w:val="0"/>
      <w:marTop w:val="0"/>
      <w:marBottom w:val="0"/>
      <w:divBdr>
        <w:top w:val="none" w:sz="0" w:space="0" w:color="auto"/>
        <w:left w:val="none" w:sz="0" w:space="0" w:color="auto"/>
        <w:bottom w:val="none" w:sz="0" w:space="0" w:color="auto"/>
        <w:right w:val="none" w:sz="0" w:space="0" w:color="auto"/>
      </w:divBdr>
    </w:div>
    <w:div w:id="829175091">
      <w:bodyDiv w:val="1"/>
      <w:marLeft w:val="0"/>
      <w:marRight w:val="0"/>
      <w:marTop w:val="0"/>
      <w:marBottom w:val="0"/>
      <w:divBdr>
        <w:top w:val="none" w:sz="0" w:space="0" w:color="auto"/>
        <w:left w:val="none" w:sz="0" w:space="0" w:color="auto"/>
        <w:bottom w:val="none" w:sz="0" w:space="0" w:color="auto"/>
        <w:right w:val="none" w:sz="0" w:space="0" w:color="auto"/>
      </w:divBdr>
    </w:div>
    <w:div w:id="878207800">
      <w:bodyDiv w:val="1"/>
      <w:marLeft w:val="0"/>
      <w:marRight w:val="0"/>
      <w:marTop w:val="0"/>
      <w:marBottom w:val="0"/>
      <w:divBdr>
        <w:top w:val="none" w:sz="0" w:space="0" w:color="auto"/>
        <w:left w:val="none" w:sz="0" w:space="0" w:color="auto"/>
        <w:bottom w:val="none" w:sz="0" w:space="0" w:color="auto"/>
        <w:right w:val="none" w:sz="0" w:space="0" w:color="auto"/>
      </w:divBdr>
    </w:div>
    <w:div w:id="925071868">
      <w:bodyDiv w:val="1"/>
      <w:marLeft w:val="0"/>
      <w:marRight w:val="0"/>
      <w:marTop w:val="0"/>
      <w:marBottom w:val="0"/>
      <w:divBdr>
        <w:top w:val="none" w:sz="0" w:space="0" w:color="auto"/>
        <w:left w:val="none" w:sz="0" w:space="0" w:color="auto"/>
        <w:bottom w:val="none" w:sz="0" w:space="0" w:color="auto"/>
        <w:right w:val="none" w:sz="0" w:space="0" w:color="auto"/>
      </w:divBdr>
    </w:div>
    <w:div w:id="981689014">
      <w:bodyDiv w:val="1"/>
      <w:marLeft w:val="0"/>
      <w:marRight w:val="0"/>
      <w:marTop w:val="0"/>
      <w:marBottom w:val="0"/>
      <w:divBdr>
        <w:top w:val="none" w:sz="0" w:space="0" w:color="auto"/>
        <w:left w:val="none" w:sz="0" w:space="0" w:color="auto"/>
        <w:bottom w:val="none" w:sz="0" w:space="0" w:color="auto"/>
        <w:right w:val="none" w:sz="0" w:space="0" w:color="auto"/>
      </w:divBdr>
    </w:div>
    <w:div w:id="1139834649">
      <w:bodyDiv w:val="1"/>
      <w:marLeft w:val="0"/>
      <w:marRight w:val="0"/>
      <w:marTop w:val="0"/>
      <w:marBottom w:val="0"/>
      <w:divBdr>
        <w:top w:val="none" w:sz="0" w:space="0" w:color="auto"/>
        <w:left w:val="none" w:sz="0" w:space="0" w:color="auto"/>
        <w:bottom w:val="none" w:sz="0" w:space="0" w:color="auto"/>
        <w:right w:val="none" w:sz="0" w:space="0" w:color="auto"/>
      </w:divBdr>
    </w:div>
    <w:div w:id="1217475526">
      <w:bodyDiv w:val="1"/>
      <w:marLeft w:val="0"/>
      <w:marRight w:val="0"/>
      <w:marTop w:val="0"/>
      <w:marBottom w:val="0"/>
      <w:divBdr>
        <w:top w:val="none" w:sz="0" w:space="0" w:color="auto"/>
        <w:left w:val="none" w:sz="0" w:space="0" w:color="auto"/>
        <w:bottom w:val="none" w:sz="0" w:space="0" w:color="auto"/>
        <w:right w:val="none" w:sz="0" w:space="0" w:color="auto"/>
      </w:divBdr>
    </w:div>
    <w:div w:id="1268350891">
      <w:bodyDiv w:val="1"/>
      <w:marLeft w:val="0"/>
      <w:marRight w:val="0"/>
      <w:marTop w:val="0"/>
      <w:marBottom w:val="0"/>
      <w:divBdr>
        <w:top w:val="none" w:sz="0" w:space="0" w:color="auto"/>
        <w:left w:val="none" w:sz="0" w:space="0" w:color="auto"/>
        <w:bottom w:val="none" w:sz="0" w:space="0" w:color="auto"/>
        <w:right w:val="none" w:sz="0" w:space="0" w:color="auto"/>
      </w:divBdr>
    </w:div>
    <w:div w:id="1347556001">
      <w:bodyDiv w:val="1"/>
      <w:marLeft w:val="0"/>
      <w:marRight w:val="0"/>
      <w:marTop w:val="0"/>
      <w:marBottom w:val="0"/>
      <w:divBdr>
        <w:top w:val="none" w:sz="0" w:space="0" w:color="auto"/>
        <w:left w:val="none" w:sz="0" w:space="0" w:color="auto"/>
        <w:bottom w:val="none" w:sz="0" w:space="0" w:color="auto"/>
        <w:right w:val="none" w:sz="0" w:space="0" w:color="auto"/>
      </w:divBdr>
    </w:div>
    <w:div w:id="1354187660">
      <w:bodyDiv w:val="1"/>
      <w:marLeft w:val="0"/>
      <w:marRight w:val="0"/>
      <w:marTop w:val="0"/>
      <w:marBottom w:val="0"/>
      <w:divBdr>
        <w:top w:val="none" w:sz="0" w:space="0" w:color="auto"/>
        <w:left w:val="none" w:sz="0" w:space="0" w:color="auto"/>
        <w:bottom w:val="none" w:sz="0" w:space="0" w:color="auto"/>
        <w:right w:val="none" w:sz="0" w:space="0" w:color="auto"/>
      </w:divBdr>
    </w:div>
    <w:div w:id="1358392583">
      <w:bodyDiv w:val="1"/>
      <w:marLeft w:val="0"/>
      <w:marRight w:val="0"/>
      <w:marTop w:val="0"/>
      <w:marBottom w:val="0"/>
      <w:divBdr>
        <w:top w:val="none" w:sz="0" w:space="0" w:color="auto"/>
        <w:left w:val="none" w:sz="0" w:space="0" w:color="auto"/>
        <w:bottom w:val="none" w:sz="0" w:space="0" w:color="auto"/>
        <w:right w:val="none" w:sz="0" w:space="0" w:color="auto"/>
      </w:divBdr>
    </w:div>
    <w:div w:id="1372145474">
      <w:bodyDiv w:val="1"/>
      <w:marLeft w:val="0"/>
      <w:marRight w:val="0"/>
      <w:marTop w:val="0"/>
      <w:marBottom w:val="0"/>
      <w:divBdr>
        <w:top w:val="none" w:sz="0" w:space="0" w:color="auto"/>
        <w:left w:val="none" w:sz="0" w:space="0" w:color="auto"/>
        <w:bottom w:val="none" w:sz="0" w:space="0" w:color="auto"/>
        <w:right w:val="none" w:sz="0" w:space="0" w:color="auto"/>
      </w:divBdr>
    </w:div>
    <w:div w:id="1471098096">
      <w:bodyDiv w:val="1"/>
      <w:marLeft w:val="0"/>
      <w:marRight w:val="0"/>
      <w:marTop w:val="0"/>
      <w:marBottom w:val="0"/>
      <w:divBdr>
        <w:top w:val="none" w:sz="0" w:space="0" w:color="auto"/>
        <w:left w:val="none" w:sz="0" w:space="0" w:color="auto"/>
        <w:bottom w:val="none" w:sz="0" w:space="0" w:color="auto"/>
        <w:right w:val="none" w:sz="0" w:space="0" w:color="auto"/>
      </w:divBdr>
    </w:div>
    <w:div w:id="1501002639">
      <w:bodyDiv w:val="1"/>
      <w:marLeft w:val="0"/>
      <w:marRight w:val="0"/>
      <w:marTop w:val="0"/>
      <w:marBottom w:val="0"/>
      <w:divBdr>
        <w:top w:val="none" w:sz="0" w:space="0" w:color="auto"/>
        <w:left w:val="none" w:sz="0" w:space="0" w:color="auto"/>
        <w:bottom w:val="none" w:sz="0" w:space="0" w:color="auto"/>
        <w:right w:val="none" w:sz="0" w:space="0" w:color="auto"/>
      </w:divBdr>
    </w:div>
    <w:div w:id="1517229207">
      <w:bodyDiv w:val="1"/>
      <w:marLeft w:val="0"/>
      <w:marRight w:val="0"/>
      <w:marTop w:val="0"/>
      <w:marBottom w:val="0"/>
      <w:divBdr>
        <w:top w:val="none" w:sz="0" w:space="0" w:color="auto"/>
        <w:left w:val="none" w:sz="0" w:space="0" w:color="auto"/>
        <w:bottom w:val="none" w:sz="0" w:space="0" w:color="auto"/>
        <w:right w:val="none" w:sz="0" w:space="0" w:color="auto"/>
      </w:divBdr>
    </w:div>
    <w:div w:id="1566450618">
      <w:bodyDiv w:val="1"/>
      <w:marLeft w:val="0"/>
      <w:marRight w:val="0"/>
      <w:marTop w:val="0"/>
      <w:marBottom w:val="0"/>
      <w:divBdr>
        <w:top w:val="none" w:sz="0" w:space="0" w:color="auto"/>
        <w:left w:val="none" w:sz="0" w:space="0" w:color="auto"/>
        <w:bottom w:val="none" w:sz="0" w:space="0" w:color="auto"/>
        <w:right w:val="none" w:sz="0" w:space="0" w:color="auto"/>
      </w:divBdr>
    </w:div>
    <w:div w:id="1577545483">
      <w:bodyDiv w:val="1"/>
      <w:marLeft w:val="0"/>
      <w:marRight w:val="0"/>
      <w:marTop w:val="0"/>
      <w:marBottom w:val="0"/>
      <w:divBdr>
        <w:top w:val="none" w:sz="0" w:space="0" w:color="auto"/>
        <w:left w:val="none" w:sz="0" w:space="0" w:color="auto"/>
        <w:bottom w:val="none" w:sz="0" w:space="0" w:color="auto"/>
        <w:right w:val="none" w:sz="0" w:space="0" w:color="auto"/>
      </w:divBdr>
    </w:div>
    <w:div w:id="1675525653">
      <w:bodyDiv w:val="1"/>
      <w:marLeft w:val="0"/>
      <w:marRight w:val="0"/>
      <w:marTop w:val="0"/>
      <w:marBottom w:val="0"/>
      <w:divBdr>
        <w:top w:val="none" w:sz="0" w:space="0" w:color="auto"/>
        <w:left w:val="none" w:sz="0" w:space="0" w:color="auto"/>
        <w:bottom w:val="none" w:sz="0" w:space="0" w:color="auto"/>
        <w:right w:val="none" w:sz="0" w:space="0" w:color="auto"/>
      </w:divBdr>
    </w:div>
    <w:div w:id="1684671966">
      <w:bodyDiv w:val="1"/>
      <w:marLeft w:val="0"/>
      <w:marRight w:val="0"/>
      <w:marTop w:val="0"/>
      <w:marBottom w:val="0"/>
      <w:divBdr>
        <w:top w:val="none" w:sz="0" w:space="0" w:color="auto"/>
        <w:left w:val="none" w:sz="0" w:space="0" w:color="auto"/>
        <w:bottom w:val="none" w:sz="0" w:space="0" w:color="auto"/>
        <w:right w:val="none" w:sz="0" w:space="0" w:color="auto"/>
      </w:divBdr>
    </w:div>
    <w:div w:id="1721633804">
      <w:bodyDiv w:val="1"/>
      <w:marLeft w:val="0"/>
      <w:marRight w:val="0"/>
      <w:marTop w:val="0"/>
      <w:marBottom w:val="0"/>
      <w:divBdr>
        <w:top w:val="none" w:sz="0" w:space="0" w:color="auto"/>
        <w:left w:val="none" w:sz="0" w:space="0" w:color="auto"/>
        <w:bottom w:val="none" w:sz="0" w:space="0" w:color="auto"/>
        <w:right w:val="none" w:sz="0" w:space="0" w:color="auto"/>
      </w:divBdr>
    </w:div>
    <w:div w:id="1784419997">
      <w:bodyDiv w:val="1"/>
      <w:marLeft w:val="0"/>
      <w:marRight w:val="0"/>
      <w:marTop w:val="0"/>
      <w:marBottom w:val="0"/>
      <w:divBdr>
        <w:top w:val="none" w:sz="0" w:space="0" w:color="auto"/>
        <w:left w:val="none" w:sz="0" w:space="0" w:color="auto"/>
        <w:bottom w:val="none" w:sz="0" w:space="0" w:color="auto"/>
        <w:right w:val="none" w:sz="0" w:space="0" w:color="auto"/>
      </w:divBdr>
    </w:div>
    <w:div w:id="1794011770">
      <w:bodyDiv w:val="1"/>
      <w:marLeft w:val="0"/>
      <w:marRight w:val="0"/>
      <w:marTop w:val="0"/>
      <w:marBottom w:val="0"/>
      <w:divBdr>
        <w:top w:val="none" w:sz="0" w:space="0" w:color="auto"/>
        <w:left w:val="none" w:sz="0" w:space="0" w:color="auto"/>
        <w:bottom w:val="none" w:sz="0" w:space="0" w:color="auto"/>
        <w:right w:val="none" w:sz="0" w:space="0" w:color="auto"/>
      </w:divBdr>
    </w:div>
    <w:div w:id="1811899104">
      <w:bodyDiv w:val="1"/>
      <w:marLeft w:val="0"/>
      <w:marRight w:val="0"/>
      <w:marTop w:val="0"/>
      <w:marBottom w:val="0"/>
      <w:divBdr>
        <w:top w:val="none" w:sz="0" w:space="0" w:color="auto"/>
        <w:left w:val="none" w:sz="0" w:space="0" w:color="auto"/>
        <w:bottom w:val="none" w:sz="0" w:space="0" w:color="auto"/>
        <w:right w:val="none" w:sz="0" w:space="0" w:color="auto"/>
      </w:divBdr>
    </w:div>
    <w:div w:id="1839493356">
      <w:bodyDiv w:val="1"/>
      <w:marLeft w:val="0"/>
      <w:marRight w:val="0"/>
      <w:marTop w:val="0"/>
      <w:marBottom w:val="0"/>
      <w:divBdr>
        <w:top w:val="none" w:sz="0" w:space="0" w:color="auto"/>
        <w:left w:val="none" w:sz="0" w:space="0" w:color="auto"/>
        <w:bottom w:val="none" w:sz="0" w:space="0" w:color="auto"/>
        <w:right w:val="none" w:sz="0" w:space="0" w:color="auto"/>
      </w:divBdr>
    </w:div>
    <w:div w:id="1884442751">
      <w:bodyDiv w:val="1"/>
      <w:marLeft w:val="0"/>
      <w:marRight w:val="0"/>
      <w:marTop w:val="0"/>
      <w:marBottom w:val="0"/>
      <w:divBdr>
        <w:top w:val="none" w:sz="0" w:space="0" w:color="auto"/>
        <w:left w:val="none" w:sz="0" w:space="0" w:color="auto"/>
        <w:bottom w:val="none" w:sz="0" w:space="0" w:color="auto"/>
        <w:right w:val="none" w:sz="0" w:space="0" w:color="auto"/>
      </w:divBdr>
    </w:div>
    <w:div w:id="1888254305">
      <w:bodyDiv w:val="1"/>
      <w:marLeft w:val="0"/>
      <w:marRight w:val="0"/>
      <w:marTop w:val="0"/>
      <w:marBottom w:val="0"/>
      <w:divBdr>
        <w:top w:val="none" w:sz="0" w:space="0" w:color="auto"/>
        <w:left w:val="none" w:sz="0" w:space="0" w:color="auto"/>
        <w:bottom w:val="none" w:sz="0" w:space="0" w:color="auto"/>
        <w:right w:val="none" w:sz="0" w:space="0" w:color="auto"/>
      </w:divBdr>
    </w:div>
    <w:div w:id="1924409305">
      <w:bodyDiv w:val="1"/>
      <w:marLeft w:val="0"/>
      <w:marRight w:val="0"/>
      <w:marTop w:val="0"/>
      <w:marBottom w:val="0"/>
      <w:divBdr>
        <w:top w:val="none" w:sz="0" w:space="0" w:color="auto"/>
        <w:left w:val="none" w:sz="0" w:space="0" w:color="auto"/>
        <w:bottom w:val="none" w:sz="0" w:space="0" w:color="auto"/>
        <w:right w:val="none" w:sz="0" w:space="0" w:color="auto"/>
      </w:divBdr>
    </w:div>
    <w:div w:id="2063405130">
      <w:bodyDiv w:val="1"/>
      <w:marLeft w:val="0"/>
      <w:marRight w:val="0"/>
      <w:marTop w:val="0"/>
      <w:marBottom w:val="0"/>
      <w:divBdr>
        <w:top w:val="none" w:sz="0" w:space="0" w:color="auto"/>
        <w:left w:val="none" w:sz="0" w:space="0" w:color="auto"/>
        <w:bottom w:val="none" w:sz="0" w:space="0" w:color="auto"/>
        <w:right w:val="none" w:sz="0" w:space="0" w:color="auto"/>
      </w:divBdr>
    </w:div>
    <w:div w:id="2065442162">
      <w:bodyDiv w:val="1"/>
      <w:marLeft w:val="0"/>
      <w:marRight w:val="0"/>
      <w:marTop w:val="0"/>
      <w:marBottom w:val="0"/>
      <w:divBdr>
        <w:top w:val="none" w:sz="0" w:space="0" w:color="auto"/>
        <w:left w:val="none" w:sz="0" w:space="0" w:color="auto"/>
        <w:bottom w:val="none" w:sz="0" w:space="0" w:color="auto"/>
        <w:right w:val="none" w:sz="0" w:space="0" w:color="auto"/>
      </w:divBdr>
    </w:div>
    <w:div w:id="2075080423">
      <w:bodyDiv w:val="1"/>
      <w:marLeft w:val="0"/>
      <w:marRight w:val="0"/>
      <w:marTop w:val="0"/>
      <w:marBottom w:val="0"/>
      <w:divBdr>
        <w:top w:val="none" w:sz="0" w:space="0" w:color="auto"/>
        <w:left w:val="none" w:sz="0" w:space="0" w:color="auto"/>
        <w:bottom w:val="none" w:sz="0" w:space="0" w:color="auto"/>
        <w:right w:val="none" w:sz="0" w:space="0" w:color="auto"/>
      </w:divBdr>
    </w:div>
    <w:div w:id="2079352496">
      <w:bodyDiv w:val="1"/>
      <w:marLeft w:val="0"/>
      <w:marRight w:val="0"/>
      <w:marTop w:val="0"/>
      <w:marBottom w:val="0"/>
      <w:divBdr>
        <w:top w:val="none" w:sz="0" w:space="0" w:color="auto"/>
        <w:left w:val="none" w:sz="0" w:space="0" w:color="auto"/>
        <w:bottom w:val="none" w:sz="0" w:space="0" w:color="auto"/>
        <w:right w:val="none" w:sz="0" w:space="0" w:color="auto"/>
      </w:divBdr>
    </w:div>
    <w:div w:id="2079864066">
      <w:bodyDiv w:val="1"/>
      <w:marLeft w:val="0"/>
      <w:marRight w:val="0"/>
      <w:marTop w:val="0"/>
      <w:marBottom w:val="0"/>
      <w:divBdr>
        <w:top w:val="none" w:sz="0" w:space="0" w:color="auto"/>
        <w:left w:val="none" w:sz="0" w:space="0" w:color="auto"/>
        <w:bottom w:val="none" w:sz="0" w:space="0" w:color="auto"/>
        <w:right w:val="none" w:sz="0" w:space="0" w:color="auto"/>
      </w:divBdr>
    </w:div>
    <w:div w:id="214003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pf.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1986</Words>
  <Characters>14285</Characters>
  <Application>Microsoft Office Word</Application>
  <DocSecurity>0</DocSecurity>
  <Lines>493</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enpf.kz</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Увакасова Гульнур Татымкожакызы</dc:creator>
  <cp:keywords/>
  <dc:description/>
  <cp:lastModifiedBy>Манненова Назым Айдаровна</cp:lastModifiedBy>
  <cp:revision>2</cp:revision>
  <cp:lastPrinted>2025-01-10T09:44:00Z</cp:lastPrinted>
  <dcterms:created xsi:type="dcterms:W3CDTF">2026-02-04T04:33:00Z</dcterms:created>
  <dcterms:modified xsi:type="dcterms:W3CDTF">2026-02-04T04:33:00Z</dcterms:modified>
</cp:coreProperties>
</file>